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C02" w:rsidRDefault="00131C02" w:rsidP="008B2D82">
      <w:pPr>
        <w:jc w:val="both"/>
        <w:rPr>
          <w:sz w:val="26"/>
          <w:szCs w:val="26"/>
        </w:rPr>
      </w:pPr>
    </w:p>
    <w:p w:rsidR="002E3D15" w:rsidRDefault="002E3D15" w:rsidP="0010116C">
      <w:pPr>
        <w:rPr>
          <w:sz w:val="28"/>
        </w:rPr>
      </w:pPr>
    </w:p>
    <w:p w:rsidR="007935F3" w:rsidRDefault="00B500AD" w:rsidP="0010116C">
      <w:pPr>
        <w:rPr>
          <w:sz w:val="28"/>
        </w:rPr>
      </w:pPr>
      <w:r>
        <w:rPr>
          <w:b/>
          <w:noProof/>
          <w:sz w:val="28"/>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405.6pt;margin-top:8.9pt;width:66.2pt;height:91.95pt;z-index:251658240">
            <v:imagedata r:id="rId6" o:title=""/>
          </v:shape>
          <o:OLEObject Type="Embed" ProgID="CorelDraw.Graphic.15" ShapeID="_x0000_s1032" DrawAspect="Content" ObjectID="_1561368606" r:id="rId7"/>
        </w:object>
      </w:r>
    </w:p>
    <w:p w:rsidR="0010116C" w:rsidRDefault="00C83A1D" w:rsidP="0010116C">
      <w:pPr>
        <w:pStyle w:val="Heading2"/>
        <w:tabs>
          <w:tab w:val="clear" w:pos="3540"/>
        </w:tabs>
      </w:pPr>
      <w:r>
        <w:rPr>
          <w:b w:val="0"/>
          <w:noProof/>
          <w:lang w:val="en-GB" w:eastAsia="en-GB"/>
        </w:rPr>
        <w:drawing>
          <wp:anchor distT="0" distB="0" distL="114300" distR="114300" simplePos="0" relativeHeight="251657216" behindDoc="1" locked="0" layoutInCell="0" allowOverlap="1">
            <wp:simplePos x="0" y="0"/>
            <wp:positionH relativeFrom="column">
              <wp:posOffset>-91440</wp:posOffset>
            </wp:positionH>
            <wp:positionV relativeFrom="paragraph">
              <wp:posOffset>-91440</wp:posOffset>
            </wp:positionV>
            <wp:extent cx="898525" cy="1234440"/>
            <wp:effectExtent l="19050" t="0" r="0" b="0"/>
            <wp:wrapNone/>
            <wp:docPr id="6" name="Picture 6"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coat"/>
                    <pic:cNvPicPr>
                      <a:picLocks noChangeAspect="1" noChangeArrowheads="1"/>
                    </pic:cNvPicPr>
                  </pic:nvPicPr>
                  <pic:blipFill>
                    <a:blip r:embed="rId8">
                      <a:lum bright="18000" contrast="30000"/>
                      <a:grayscl/>
                    </a:blip>
                    <a:srcRect/>
                    <a:stretch>
                      <a:fillRect/>
                    </a:stretch>
                  </pic:blipFill>
                  <pic:spPr bwMode="auto">
                    <a:xfrm>
                      <a:off x="0" y="0"/>
                      <a:ext cx="898525" cy="1234440"/>
                    </a:xfrm>
                    <a:prstGeom prst="rect">
                      <a:avLst/>
                    </a:prstGeom>
                    <a:noFill/>
                    <a:ln w="9525">
                      <a:noFill/>
                      <a:miter lim="800000"/>
                      <a:headEnd/>
                      <a:tailEnd/>
                    </a:ln>
                  </pic:spPr>
                </pic:pic>
              </a:graphicData>
            </a:graphic>
          </wp:anchor>
        </w:drawing>
      </w:r>
      <w:r w:rsidR="0031663D">
        <w:t>ROMÂNI</w:t>
      </w:r>
      <w:r w:rsidR="0010116C">
        <w:t>A</w:t>
      </w:r>
    </w:p>
    <w:p w:rsidR="0010116C" w:rsidRDefault="0010116C" w:rsidP="0010116C">
      <w:pPr>
        <w:jc w:val="center"/>
        <w:rPr>
          <w:b/>
          <w:sz w:val="28"/>
        </w:rPr>
      </w:pPr>
      <w:r>
        <w:rPr>
          <w:b/>
          <w:sz w:val="28"/>
        </w:rPr>
        <w:t>JUDETUL VRANCEA</w:t>
      </w:r>
    </w:p>
    <w:p w:rsidR="0010116C" w:rsidRDefault="0010116C" w:rsidP="0010116C">
      <w:pPr>
        <w:jc w:val="center"/>
        <w:rPr>
          <w:b/>
          <w:sz w:val="28"/>
        </w:rPr>
      </w:pPr>
      <w:r>
        <w:rPr>
          <w:b/>
          <w:sz w:val="28"/>
        </w:rPr>
        <w:t>CONSILIUL LOCAL</w:t>
      </w:r>
    </w:p>
    <w:p w:rsidR="0010116C" w:rsidRDefault="0010116C" w:rsidP="0010116C">
      <w:pPr>
        <w:jc w:val="center"/>
        <w:rPr>
          <w:sz w:val="28"/>
        </w:rPr>
      </w:pPr>
      <w:r>
        <w:rPr>
          <w:b/>
          <w:sz w:val="28"/>
        </w:rPr>
        <w:t>AL MUNICIPIULUI FOCSANI</w:t>
      </w:r>
    </w:p>
    <w:p w:rsidR="0031663D" w:rsidRDefault="0031663D" w:rsidP="0010116C">
      <w:pPr>
        <w:rPr>
          <w:sz w:val="28"/>
        </w:rPr>
      </w:pPr>
    </w:p>
    <w:p w:rsidR="00CC38E7" w:rsidRPr="005331D4" w:rsidRDefault="00951D4A" w:rsidP="005331D4">
      <w:pPr>
        <w:pStyle w:val="Heading2"/>
      </w:pPr>
      <w:r w:rsidRPr="00EF1E1C">
        <w:t xml:space="preserve"> HOTĂRÂR</w:t>
      </w:r>
      <w:r w:rsidR="0010116C" w:rsidRPr="00EF1E1C">
        <w:t>E</w:t>
      </w:r>
    </w:p>
    <w:p w:rsidR="005331D4" w:rsidRPr="003C0786" w:rsidRDefault="002D1710" w:rsidP="005331D4">
      <w:pPr>
        <w:jc w:val="both"/>
        <w:rPr>
          <w:sz w:val="28"/>
          <w:szCs w:val="28"/>
        </w:rPr>
      </w:pPr>
      <w:r w:rsidRPr="00EF1E1C">
        <w:rPr>
          <w:b/>
          <w:sz w:val="26"/>
          <w:szCs w:val="26"/>
        </w:rPr>
        <w:t xml:space="preserve">       </w:t>
      </w:r>
    </w:p>
    <w:p w:rsidR="005331D4" w:rsidRPr="003C0786" w:rsidRDefault="005331D4" w:rsidP="005331D4">
      <w:pPr>
        <w:jc w:val="both"/>
        <w:rPr>
          <w:sz w:val="28"/>
          <w:szCs w:val="28"/>
        </w:rPr>
      </w:pPr>
      <w:r w:rsidRPr="003C0786">
        <w:rPr>
          <w:sz w:val="28"/>
          <w:szCs w:val="28"/>
        </w:rPr>
        <w:t xml:space="preserve">Pentru, modificarea anexei nr. </w:t>
      </w:r>
      <w:r>
        <w:rPr>
          <w:sz w:val="28"/>
          <w:szCs w:val="28"/>
        </w:rPr>
        <w:t>3</w:t>
      </w:r>
      <w:r w:rsidRPr="003C0786">
        <w:rPr>
          <w:sz w:val="28"/>
          <w:szCs w:val="28"/>
        </w:rPr>
        <w:t xml:space="preserve"> la Hotărârea Consiliului Local al Municipiului</w:t>
      </w:r>
    </w:p>
    <w:p w:rsidR="005331D4" w:rsidRPr="003C0786" w:rsidRDefault="005331D4" w:rsidP="005331D4">
      <w:pPr>
        <w:ind w:left="851" w:hanging="851"/>
        <w:jc w:val="both"/>
        <w:rPr>
          <w:sz w:val="28"/>
          <w:szCs w:val="28"/>
        </w:rPr>
      </w:pPr>
      <w:r>
        <w:rPr>
          <w:sz w:val="28"/>
          <w:szCs w:val="28"/>
        </w:rPr>
        <w:t xml:space="preserve">            Focşani nr.276</w:t>
      </w:r>
      <w:r w:rsidRPr="003C0786">
        <w:rPr>
          <w:sz w:val="28"/>
          <w:szCs w:val="28"/>
        </w:rPr>
        <w:t>/201</w:t>
      </w:r>
      <w:r>
        <w:rPr>
          <w:sz w:val="28"/>
          <w:szCs w:val="28"/>
        </w:rPr>
        <w:t>4</w:t>
      </w:r>
      <w:r w:rsidRPr="003C0786">
        <w:rPr>
          <w:sz w:val="28"/>
          <w:szCs w:val="28"/>
        </w:rPr>
        <w:t xml:space="preserve"> privind aprobarea</w:t>
      </w:r>
      <w:r>
        <w:rPr>
          <w:sz w:val="28"/>
          <w:szCs w:val="28"/>
        </w:rPr>
        <w:t xml:space="preserve"> Regulamentului de organizare și funcționare,</w:t>
      </w:r>
      <w:r w:rsidRPr="003C0786">
        <w:rPr>
          <w:sz w:val="28"/>
          <w:szCs w:val="28"/>
        </w:rPr>
        <w:t xml:space="preserve"> organigramei, statului de funcţii </w:t>
      </w:r>
      <w:r>
        <w:rPr>
          <w:sz w:val="28"/>
          <w:szCs w:val="28"/>
        </w:rPr>
        <w:t xml:space="preserve">şi </w:t>
      </w:r>
      <w:r w:rsidRPr="003C0786">
        <w:rPr>
          <w:sz w:val="28"/>
          <w:szCs w:val="28"/>
        </w:rPr>
        <w:t xml:space="preserve">numărului de personal </w:t>
      </w:r>
      <w:r>
        <w:rPr>
          <w:sz w:val="28"/>
          <w:szCs w:val="28"/>
        </w:rPr>
        <w:t>ale Serviciului Public Comunitar de Evidență a Persoanelor al m</w:t>
      </w:r>
      <w:r w:rsidRPr="003C0786">
        <w:rPr>
          <w:sz w:val="28"/>
          <w:szCs w:val="28"/>
        </w:rPr>
        <w:t>unicipiului Focşani, cu modificările şi completările ulterioare</w:t>
      </w:r>
    </w:p>
    <w:p w:rsidR="002B1CCB" w:rsidRPr="005331D4" w:rsidRDefault="002B1CCB" w:rsidP="005331D4">
      <w:pPr>
        <w:jc w:val="both"/>
        <w:rPr>
          <w:sz w:val="28"/>
          <w:szCs w:val="28"/>
        </w:rPr>
      </w:pPr>
    </w:p>
    <w:p w:rsidR="002E3D15" w:rsidRPr="005331D4" w:rsidRDefault="00D8612E" w:rsidP="002D1710">
      <w:pPr>
        <w:ind w:firstLine="708"/>
        <w:jc w:val="both"/>
        <w:rPr>
          <w:sz w:val="28"/>
          <w:szCs w:val="28"/>
        </w:rPr>
      </w:pPr>
      <w:r w:rsidRPr="005331D4">
        <w:rPr>
          <w:sz w:val="28"/>
          <w:szCs w:val="28"/>
        </w:rPr>
        <w:t>Consiliul Local al Municipiului Foc</w:t>
      </w:r>
      <w:r w:rsidR="00ED3D1D" w:rsidRPr="005331D4">
        <w:rPr>
          <w:sz w:val="28"/>
          <w:szCs w:val="28"/>
        </w:rPr>
        <w:t>ş</w:t>
      </w:r>
      <w:r w:rsidRPr="005331D4">
        <w:rPr>
          <w:sz w:val="28"/>
          <w:szCs w:val="28"/>
        </w:rPr>
        <w:t>ani, jude</w:t>
      </w:r>
      <w:r w:rsidR="00ED3D1D" w:rsidRPr="005331D4">
        <w:rPr>
          <w:sz w:val="28"/>
          <w:szCs w:val="28"/>
        </w:rPr>
        <w:t>ţul Vrancea, î</w:t>
      </w:r>
      <w:r w:rsidRPr="005331D4">
        <w:rPr>
          <w:sz w:val="28"/>
          <w:szCs w:val="28"/>
        </w:rPr>
        <w:t xml:space="preserve">ntrunit </w:t>
      </w:r>
      <w:r w:rsidR="00ED3D1D" w:rsidRPr="005331D4">
        <w:rPr>
          <w:sz w:val="28"/>
          <w:szCs w:val="28"/>
        </w:rPr>
        <w:t>î</w:t>
      </w:r>
      <w:r w:rsidRPr="005331D4">
        <w:rPr>
          <w:sz w:val="28"/>
          <w:szCs w:val="28"/>
        </w:rPr>
        <w:t xml:space="preserve">n </w:t>
      </w:r>
      <w:r w:rsidR="00ED3D1D" w:rsidRPr="005331D4">
        <w:rPr>
          <w:sz w:val="28"/>
          <w:szCs w:val="28"/>
        </w:rPr>
        <w:t>ş</w:t>
      </w:r>
      <w:r w:rsidRPr="005331D4">
        <w:rPr>
          <w:sz w:val="28"/>
          <w:szCs w:val="28"/>
        </w:rPr>
        <w:t>edin</w:t>
      </w:r>
      <w:r w:rsidR="00ED3D1D" w:rsidRPr="005331D4">
        <w:rPr>
          <w:sz w:val="28"/>
          <w:szCs w:val="28"/>
        </w:rPr>
        <w:t>ţa ordinară</w:t>
      </w:r>
      <w:r w:rsidRPr="005331D4">
        <w:rPr>
          <w:sz w:val="28"/>
          <w:szCs w:val="28"/>
        </w:rPr>
        <w:t>;</w:t>
      </w:r>
    </w:p>
    <w:p w:rsidR="002D1710" w:rsidRPr="002D1710" w:rsidRDefault="002D1710" w:rsidP="002D1710">
      <w:pPr>
        <w:jc w:val="both"/>
        <w:rPr>
          <w:sz w:val="28"/>
          <w:szCs w:val="28"/>
          <w:lang w:val="en-US"/>
        </w:rPr>
      </w:pPr>
      <w:r w:rsidRPr="005331D4">
        <w:rPr>
          <w:sz w:val="28"/>
          <w:szCs w:val="28"/>
        </w:rPr>
        <w:t xml:space="preserve">           </w:t>
      </w:r>
      <w:r w:rsidR="00D8612E" w:rsidRPr="005331D4">
        <w:rPr>
          <w:sz w:val="28"/>
          <w:szCs w:val="28"/>
        </w:rPr>
        <w:t>-</w:t>
      </w:r>
      <w:r w:rsidRPr="005331D4">
        <w:rPr>
          <w:sz w:val="28"/>
          <w:szCs w:val="28"/>
        </w:rPr>
        <w:t xml:space="preserve"> </w:t>
      </w:r>
      <w:r w:rsidR="00D8612E" w:rsidRPr="005331D4">
        <w:rPr>
          <w:sz w:val="28"/>
          <w:szCs w:val="28"/>
        </w:rPr>
        <w:t>a</w:t>
      </w:r>
      <w:r w:rsidR="002B1CCB" w:rsidRPr="005331D4">
        <w:rPr>
          <w:sz w:val="28"/>
          <w:szCs w:val="28"/>
        </w:rPr>
        <w:t xml:space="preserve">nalizând </w:t>
      </w:r>
      <w:r w:rsidR="00C03B8C" w:rsidRPr="005331D4">
        <w:rPr>
          <w:sz w:val="28"/>
          <w:szCs w:val="28"/>
        </w:rPr>
        <w:t xml:space="preserve">proiectul de hotărâre iniţiat de </w:t>
      </w:r>
      <w:r w:rsidR="00DC2D93" w:rsidRPr="005331D4">
        <w:rPr>
          <w:sz w:val="28"/>
          <w:szCs w:val="28"/>
        </w:rPr>
        <w:t>P</w:t>
      </w:r>
      <w:r w:rsidR="00C03B8C" w:rsidRPr="005331D4">
        <w:rPr>
          <w:sz w:val="28"/>
          <w:szCs w:val="28"/>
        </w:rPr>
        <w:t>ri</w:t>
      </w:r>
      <w:r w:rsidR="0031663D" w:rsidRPr="005331D4">
        <w:rPr>
          <w:sz w:val="28"/>
          <w:szCs w:val="28"/>
        </w:rPr>
        <w:t>marul Municipiului Focşani</w:t>
      </w:r>
      <w:r w:rsidR="00C03B8C" w:rsidRPr="005331D4">
        <w:rPr>
          <w:sz w:val="28"/>
          <w:szCs w:val="28"/>
        </w:rPr>
        <w:t xml:space="preserve">,  </w:t>
      </w:r>
      <w:r w:rsidRPr="005331D4">
        <w:rPr>
          <w:sz w:val="28"/>
          <w:szCs w:val="28"/>
        </w:rPr>
        <w:t>raportul</w:t>
      </w:r>
      <w:r>
        <w:rPr>
          <w:sz w:val="28"/>
          <w:szCs w:val="28"/>
        </w:rPr>
        <w:t xml:space="preserve"> Direcţiei economice</w:t>
      </w:r>
      <w:r w:rsidRPr="003C0786">
        <w:rPr>
          <w:sz w:val="28"/>
          <w:szCs w:val="28"/>
        </w:rPr>
        <w:t>– Serviciul resurse umane, managementul calităţii înregistrat la nr. 4</w:t>
      </w:r>
      <w:r>
        <w:rPr>
          <w:sz w:val="28"/>
          <w:szCs w:val="28"/>
        </w:rPr>
        <w:t>2461</w:t>
      </w:r>
      <w:r w:rsidRPr="003C0786">
        <w:rPr>
          <w:sz w:val="28"/>
          <w:szCs w:val="28"/>
        </w:rPr>
        <w:t>/1</w:t>
      </w:r>
      <w:r>
        <w:rPr>
          <w:sz w:val="28"/>
          <w:szCs w:val="28"/>
        </w:rPr>
        <w:t>6</w:t>
      </w:r>
      <w:r w:rsidRPr="003C0786">
        <w:rPr>
          <w:sz w:val="28"/>
          <w:szCs w:val="28"/>
        </w:rPr>
        <w:t xml:space="preserve">.06.2017 prin care se propune,  modificarea anexei nr. </w:t>
      </w:r>
      <w:r>
        <w:rPr>
          <w:sz w:val="28"/>
          <w:szCs w:val="28"/>
        </w:rPr>
        <w:t>3</w:t>
      </w:r>
      <w:r w:rsidRPr="003C0786">
        <w:rPr>
          <w:sz w:val="28"/>
          <w:szCs w:val="28"/>
        </w:rPr>
        <w:t xml:space="preserve"> la Hotărârea Consiliului Local al Municipiului</w:t>
      </w:r>
      <w:r>
        <w:rPr>
          <w:sz w:val="28"/>
          <w:szCs w:val="28"/>
        </w:rPr>
        <w:t xml:space="preserve"> Focşani nr.276</w:t>
      </w:r>
      <w:r w:rsidRPr="003C0786">
        <w:rPr>
          <w:sz w:val="28"/>
          <w:szCs w:val="28"/>
        </w:rPr>
        <w:t>/201</w:t>
      </w:r>
      <w:r>
        <w:rPr>
          <w:sz w:val="28"/>
          <w:szCs w:val="28"/>
        </w:rPr>
        <w:t>4</w:t>
      </w:r>
      <w:r w:rsidRPr="003C0786">
        <w:rPr>
          <w:sz w:val="28"/>
          <w:szCs w:val="28"/>
        </w:rPr>
        <w:t xml:space="preserve"> privind aprobarea</w:t>
      </w:r>
      <w:r>
        <w:rPr>
          <w:sz w:val="28"/>
          <w:szCs w:val="28"/>
        </w:rPr>
        <w:t xml:space="preserve"> Regulamentului de organizare și funcționare,</w:t>
      </w:r>
      <w:r w:rsidRPr="003C0786">
        <w:rPr>
          <w:sz w:val="28"/>
          <w:szCs w:val="28"/>
        </w:rPr>
        <w:t xml:space="preserve"> organigramei, statului de funcţii </w:t>
      </w:r>
      <w:r>
        <w:rPr>
          <w:sz w:val="28"/>
          <w:szCs w:val="28"/>
        </w:rPr>
        <w:t xml:space="preserve">şi </w:t>
      </w:r>
      <w:r w:rsidRPr="003C0786">
        <w:rPr>
          <w:sz w:val="28"/>
          <w:szCs w:val="28"/>
        </w:rPr>
        <w:t xml:space="preserve">numărului de personal </w:t>
      </w:r>
      <w:r>
        <w:rPr>
          <w:sz w:val="28"/>
          <w:szCs w:val="28"/>
        </w:rPr>
        <w:t>ale Serviciului Public Comunitar de Evidență a Persoanelor al m</w:t>
      </w:r>
      <w:r w:rsidRPr="003C0786">
        <w:rPr>
          <w:sz w:val="28"/>
          <w:szCs w:val="28"/>
        </w:rPr>
        <w:t>unicipiului Focşani, cu modificările şi completările ulterioare</w:t>
      </w:r>
      <w:r>
        <w:rPr>
          <w:sz w:val="28"/>
          <w:szCs w:val="28"/>
        </w:rPr>
        <w:t>, precu</w:t>
      </w:r>
      <w:r w:rsidR="005331D4">
        <w:rPr>
          <w:sz w:val="28"/>
          <w:szCs w:val="28"/>
        </w:rPr>
        <w:t>m</w:t>
      </w:r>
      <w:r>
        <w:rPr>
          <w:sz w:val="28"/>
          <w:szCs w:val="28"/>
        </w:rPr>
        <w:t xml:space="preserve"> și avizul favorabil al Comisiei de buget și administrație publică</w:t>
      </w:r>
      <w:r>
        <w:rPr>
          <w:sz w:val="28"/>
          <w:szCs w:val="28"/>
          <w:lang w:val="en-US"/>
        </w:rPr>
        <w:t>;</w:t>
      </w:r>
    </w:p>
    <w:p w:rsidR="002D1710" w:rsidRPr="003C0786" w:rsidRDefault="002D1710" w:rsidP="002D1710">
      <w:pPr>
        <w:autoSpaceDE w:val="0"/>
        <w:autoSpaceDN w:val="0"/>
        <w:adjustRightInd w:val="0"/>
        <w:ind w:firstLine="720"/>
        <w:jc w:val="both"/>
        <w:rPr>
          <w:sz w:val="28"/>
          <w:szCs w:val="28"/>
        </w:rPr>
      </w:pPr>
      <w:r w:rsidRPr="003C0786">
        <w:rPr>
          <w:sz w:val="28"/>
          <w:szCs w:val="28"/>
        </w:rPr>
        <w:t>-</w:t>
      </w:r>
      <w:r w:rsidR="005331D4">
        <w:rPr>
          <w:sz w:val="28"/>
          <w:szCs w:val="28"/>
        </w:rPr>
        <w:t xml:space="preserve"> </w:t>
      </w:r>
      <w:r w:rsidRPr="003C0786">
        <w:rPr>
          <w:sz w:val="28"/>
          <w:szCs w:val="28"/>
        </w:rPr>
        <w:t>vă</w:t>
      </w:r>
      <w:r w:rsidRPr="003C0786">
        <w:rPr>
          <w:sz w:val="28"/>
          <w:szCs w:val="28"/>
          <w:lang w:val="en-US"/>
        </w:rPr>
        <w:t>z</w:t>
      </w:r>
      <w:r>
        <w:rPr>
          <w:sz w:val="28"/>
          <w:szCs w:val="28"/>
        </w:rPr>
        <w:t>ând adresele</w:t>
      </w:r>
      <w:r w:rsidRPr="003C0786">
        <w:rPr>
          <w:sz w:val="28"/>
          <w:szCs w:val="28"/>
        </w:rPr>
        <w:t xml:space="preserve"> Serviciului</w:t>
      </w:r>
      <w:r>
        <w:rPr>
          <w:sz w:val="28"/>
          <w:szCs w:val="28"/>
        </w:rPr>
        <w:t xml:space="preserve"> Public Comunitar de Evidență a Persoanelor al municipiului Focșani nr.46530</w:t>
      </w:r>
      <w:r w:rsidRPr="003C0786">
        <w:rPr>
          <w:sz w:val="28"/>
          <w:szCs w:val="28"/>
        </w:rPr>
        <w:t>/</w:t>
      </w:r>
      <w:r>
        <w:rPr>
          <w:sz w:val="28"/>
          <w:szCs w:val="28"/>
        </w:rPr>
        <w:t>24</w:t>
      </w:r>
      <w:r w:rsidRPr="003C0786">
        <w:rPr>
          <w:sz w:val="28"/>
          <w:szCs w:val="28"/>
        </w:rPr>
        <w:t>.05.2017şi</w:t>
      </w:r>
      <w:r>
        <w:rPr>
          <w:sz w:val="28"/>
          <w:szCs w:val="28"/>
        </w:rPr>
        <w:t xml:space="preserve"> nr.46766/15.06.2017, precum și</w:t>
      </w:r>
      <w:r w:rsidR="000A3F76">
        <w:rPr>
          <w:sz w:val="28"/>
          <w:szCs w:val="28"/>
        </w:rPr>
        <w:t xml:space="preserve"> </w:t>
      </w:r>
      <w:r>
        <w:rPr>
          <w:sz w:val="28"/>
          <w:szCs w:val="28"/>
        </w:rPr>
        <w:t xml:space="preserve">raportul final </w:t>
      </w:r>
      <w:r w:rsidRPr="003C0786">
        <w:rPr>
          <w:sz w:val="28"/>
          <w:szCs w:val="28"/>
        </w:rPr>
        <w:t>al</w:t>
      </w:r>
      <w:r>
        <w:rPr>
          <w:sz w:val="28"/>
          <w:szCs w:val="28"/>
        </w:rPr>
        <w:t xml:space="preserve"> examenului de promovare în gradul profesional imediat superior a unor funcționari publici</w:t>
      </w:r>
      <w:r w:rsidR="000A3F76">
        <w:rPr>
          <w:sz w:val="28"/>
          <w:szCs w:val="28"/>
        </w:rPr>
        <w:t xml:space="preserve"> </w:t>
      </w:r>
      <w:r w:rsidRPr="003C0786">
        <w:rPr>
          <w:sz w:val="28"/>
          <w:szCs w:val="28"/>
          <w:lang w:val="en-US"/>
        </w:rPr>
        <w:t>nr.4</w:t>
      </w:r>
      <w:r>
        <w:rPr>
          <w:sz w:val="28"/>
          <w:szCs w:val="28"/>
          <w:lang w:val="en-US"/>
        </w:rPr>
        <w:t>6517</w:t>
      </w:r>
      <w:r w:rsidRPr="003C0786">
        <w:rPr>
          <w:sz w:val="28"/>
          <w:szCs w:val="28"/>
          <w:lang w:val="en-US"/>
        </w:rPr>
        <w:t>/</w:t>
      </w:r>
      <w:r>
        <w:rPr>
          <w:sz w:val="28"/>
          <w:szCs w:val="28"/>
          <w:lang w:val="en-US"/>
        </w:rPr>
        <w:t>23</w:t>
      </w:r>
      <w:r w:rsidRPr="003C0786">
        <w:rPr>
          <w:sz w:val="28"/>
          <w:szCs w:val="28"/>
          <w:lang w:val="en-US"/>
        </w:rPr>
        <w:t>.0</w:t>
      </w:r>
      <w:r>
        <w:rPr>
          <w:sz w:val="28"/>
          <w:szCs w:val="28"/>
          <w:lang w:val="en-US"/>
        </w:rPr>
        <w:t>5</w:t>
      </w:r>
      <w:r w:rsidRPr="003C0786">
        <w:rPr>
          <w:sz w:val="28"/>
          <w:szCs w:val="28"/>
          <w:lang w:val="en-US"/>
        </w:rPr>
        <w:t>.2017</w:t>
      </w:r>
      <w:r w:rsidRPr="003C0786">
        <w:rPr>
          <w:sz w:val="28"/>
          <w:szCs w:val="28"/>
        </w:rPr>
        <w:t>;</w:t>
      </w:r>
    </w:p>
    <w:p w:rsidR="002D1710" w:rsidRPr="003C0786" w:rsidRDefault="002D1710" w:rsidP="002D1710">
      <w:pPr>
        <w:autoSpaceDE w:val="0"/>
        <w:autoSpaceDN w:val="0"/>
        <w:adjustRightInd w:val="0"/>
        <w:jc w:val="both"/>
        <w:rPr>
          <w:sz w:val="28"/>
          <w:szCs w:val="28"/>
        </w:rPr>
      </w:pPr>
      <w:r w:rsidRPr="003C0786">
        <w:rPr>
          <w:sz w:val="28"/>
          <w:szCs w:val="28"/>
        </w:rPr>
        <w:t xml:space="preserve">           - în temeiul art. 64 din Legea nr. 188/1999 privind Statutul funcţionarilor publici, republicată în anul 2007, cu modificările şi completările ulterioare, art. 121, alin. (1), lit. “a” şi alin. (2), lit. “a” şi art. 125, alin. (1) din Hotărârea Guvernului nr. 611/2008 pentru aprobarea normelor privind organizarea şi dezvoltarea carierei funcţionarilor publici, cu modificările şi completările ulterioare;</w:t>
      </w:r>
    </w:p>
    <w:p w:rsidR="00951D4A" w:rsidRPr="002D1710" w:rsidRDefault="002D1710" w:rsidP="002D1710">
      <w:pPr>
        <w:autoSpaceDE w:val="0"/>
        <w:autoSpaceDN w:val="0"/>
        <w:adjustRightInd w:val="0"/>
        <w:ind w:firstLine="720"/>
        <w:jc w:val="both"/>
        <w:rPr>
          <w:sz w:val="28"/>
          <w:szCs w:val="28"/>
        </w:rPr>
      </w:pPr>
      <w:r w:rsidRPr="003C0786">
        <w:rPr>
          <w:sz w:val="28"/>
          <w:szCs w:val="28"/>
          <w:lang w:val="en-US"/>
        </w:rPr>
        <w:t>-</w:t>
      </w:r>
      <w:r w:rsidR="005331D4">
        <w:rPr>
          <w:sz w:val="28"/>
          <w:szCs w:val="28"/>
          <w:lang w:val="en-US"/>
        </w:rPr>
        <w:t xml:space="preserve"> </w:t>
      </w:r>
      <w:proofErr w:type="gramStart"/>
      <w:r w:rsidRPr="003C0786">
        <w:rPr>
          <w:sz w:val="28"/>
          <w:szCs w:val="28"/>
        </w:rPr>
        <w:t>în</w:t>
      </w:r>
      <w:proofErr w:type="gramEnd"/>
      <w:r w:rsidRPr="003C0786">
        <w:rPr>
          <w:sz w:val="28"/>
          <w:szCs w:val="28"/>
        </w:rPr>
        <w:t xml:space="preserve"> conformitate cu prevederile Legii – cadru   nr. 284/2010 privind salarizarea unitară a personalului plătit din fondurile publice, cu modificările şi completările ulterioare şi Ordonanţei de Urgenţă a Guvernului  nr. 99/2016 privind unele măsuri pentru salarizarea personalului plătit din fonduri publice, prorogarea unor termene, precum şi unele măsuri fiscal-bugetare, cu modificările şi completarile ulterioare;</w:t>
      </w:r>
    </w:p>
    <w:p w:rsidR="002D1710" w:rsidRDefault="00951D4A" w:rsidP="005331D4">
      <w:pPr>
        <w:pStyle w:val="BodyText"/>
        <w:tabs>
          <w:tab w:val="left" w:pos="0"/>
        </w:tabs>
        <w:rPr>
          <w:szCs w:val="28"/>
        </w:rPr>
      </w:pPr>
      <w:r w:rsidRPr="00EF1E1C">
        <w:rPr>
          <w:sz w:val="26"/>
          <w:szCs w:val="26"/>
        </w:rPr>
        <w:tab/>
      </w:r>
      <w:r w:rsidRPr="002D1710">
        <w:rPr>
          <w:szCs w:val="28"/>
        </w:rPr>
        <w:t xml:space="preserve">-  în baza art. 36 alin. (2) lit. „a” şi  alin. (3) lit.”b” şi în temeiul art. 45 alin. </w:t>
      </w:r>
      <w:r w:rsidRPr="002D1710">
        <w:rPr>
          <w:szCs w:val="28"/>
          <w:lang w:val="en-US"/>
        </w:rPr>
        <w:t>(1)</w:t>
      </w:r>
      <w:r w:rsidR="002D1710">
        <w:rPr>
          <w:szCs w:val="28"/>
          <w:lang w:val="en-US"/>
        </w:rPr>
        <w:t xml:space="preserve"> </w:t>
      </w:r>
      <w:proofErr w:type="gramStart"/>
      <w:r w:rsidRPr="002D1710">
        <w:rPr>
          <w:szCs w:val="28"/>
        </w:rPr>
        <w:t>din</w:t>
      </w:r>
      <w:proofErr w:type="gramEnd"/>
      <w:r w:rsidRPr="002D1710">
        <w:rPr>
          <w:szCs w:val="28"/>
        </w:rPr>
        <w:t xml:space="preserve"> Legea nr. 215/2001  privind  administraţia publică locală, republicată în anul 2007, cu modificările şi completările ulterioare; </w:t>
      </w:r>
    </w:p>
    <w:p w:rsidR="005331D4" w:rsidRPr="005331D4" w:rsidRDefault="005331D4" w:rsidP="005331D4">
      <w:pPr>
        <w:pStyle w:val="BodyText"/>
        <w:tabs>
          <w:tab w:val="left" w:pos="0"/>
        </w:tabs>
        <w:rPr>
          <w:szCs w:val="28"/>
          <w:lang w:eastAsia="en-US"/>
        </w:rPr>
      </w:pPr>
    </w:p>
    <w:p w:rsidR="00923C0C" w:rsidRPr="00EF1E1C" w:rsidRDefault="00923C0C" w:rsidP="00923C0C">
      <w:pPr>
        <w:jc w:val="center"/>
        <w:rPr>
          <w:b/>
          <w:sz w:val="28"/>
          <w:szCs w:val="28"/>
        </w:rPr>
      </w:pPr>
      <w:r w:rsidRPr="00EF1E1C">
        <w:rPr>
          <w:b/>
          <w:sz w:val="28"/>
          <w:szCs w:val="28"/>
        </w:rPr>
        <w:t>HOT</w:t>
      </w:r>
      <w:r w:rsidR="002F63F3" w:rsidRPr="00EF1E1C">
        <w:rPr>
          <w:b/>
          <w:sz w:val="28"/>
          <w:szCs w:val="28"/>
        </w:rPr>
        <w:t>Ă</w:t>
      </w:r>
      <w:r w:rsidRPr="00EF1E1C">
        <w:rPr>
          <w:b/>
          <w:sz w:val="28"/>
          <w:szCs w:val="28"/>
        </w:rPr>
        <w:t>R</w:t>
      </w:r>
      <w:r w:rsidR="002F63F3" w:rsidRPr="00EF1E1C">
        <w:rPr>
          <w:b/>
          <w:sz w:val="28"/>
          <w:szCs w:val="28"/>
        </w:rPr>
        <w:t>ĂŞ</w:t>
      </w:r>
      <w:r w:rsidRPr="00EF1E1C">
        <w:rPr>
          <w:b/>
          <w:sz w:val="28"/>
          <w:szCs w:val="28"/>
        </w:rPr>
        <w:t>TE:</w:t>
      </w:r>
    </w:p>
    <w:p w:rsidR="002B1CCB" w:rsidRDefault="002B1CCB" w:rsidP="002B1CCB">
      <w:pPr>
        <w:pStyle w:val="BodyText"/>
        <w:rPr>
          <w:szCs w:val="28"/>
        </w:rPr>
      </w:pPr>
    </w:p>
    <w:p w:rsidR="002D1710" w:rsidRPr="003C0786" w:rsidRDefault="002D1710" w:rsidP="005331D4">
      <w:pPr>
        <w:jc w:val="both"/>
        <w:rPr>
          <w:sz w:val="28"/>
          <w:szCs w:val="28"/>
        </w:rPr>
      </w:pPr>
      <w:r>
        <w:rPr>
          <w:b/>
          <w:sz w:val="28"/>
          <w:szCs w:val="28"/>
        </w:rPr>
        <w:t xml:space="preserve">         </w:t>
      </w:r>
      <w:r w:rsidRPr="003C0786">
        <w:rPr>
          <w:b/>
          <w:sz w:val="28"/>
          <w:szCs w:val="28"/>
        </w:rPr>
        <w:t>Art. 1.</w:t>
      </w:r>
      <w:r>
        <w:rPr>
          <w:b/>
          <w:sz w:val="28"/>
          <w:szCs w:val="28"/>
        </w:rPr>
        <w:t xml:space="preserve"> </w:t>
      </w:r>
      <w:r w:rsidR="005331D4">
        <w:rPr>
          <w:b/>
          <w:sz w:val="28"/>
          <w:szCs w:val="28"/>
        </w:rPr>
        <w:t xml:space="preserve"> </w:t>
      </w:r>
      <w:r w:rsidRPr="003C0786">
        <w:rPr>
          <w:sz w:val="28"/>
          <w:szCs w:val="28"/>
        </w:rPr>
        <w:t xml:space="preserve">Modificarea </w:t>
      </w:r>
      <w:r w:rsidR="005331D4">
        <w:rPr>
          <w:sz w:val="28"/>
          <w:szCs w:val="28"/>
        </w:rPr>
        <w:t xml:space="preserve"> </w:t>
      </w:r>
      <w:r w:rsidRPr="003C0786">
        <w:rPr>
          <w:sz w:val="28"/>
          <w:szCs w:val="28"/>
        </w:rPr>
        <w:t xml:space="preserve">anexei nr. </w:t>
      </w:r>
      <w:r>
        <w:rPr>
          <w:sz w:val="28"/>
          <w:szCs w:val="28"/>
        </w:rPr>
        <w:t xml:space="preserve">3 </w:t>
      </w:r>
      <w:r w:rsidRPr="003C0786">
        <w:rPr>
          <w:sz w:val="28"/>
          <w:szCs w:val="28"/>
        </w:rPr>
        <w:t>la Hotărârea Consiliului Local al Municipiului</w:t>
      </w:r>
    </w:p>
    <w:p w:rsidR="005331D4" w:rsidRDefault="002D1710" w:rsidP="005331D4">
      <w:pPr>
        <w:jc w:val="both"/>
        <w:rPr>
          <w:sz w:val="28"/>
          <w:szCs w:val="28"/>
        </w:rPr>
      </w:pPr>
      <w:r>
        <w:rPr>
          <w:sz w:val="28"/>
          <w:szCs w:val="28"/>
        </w:rPr>
        <w:t>Focşani nr.276</w:t>
      </w:r>
      <w:r w:rsidRPr="003C0786">
        <w:rPr>
          <w:sz w:val="28"/>
          <w:szCs w:val="28"/>
        </w:rPr>
        <w:t>/201</w:t>
      </w:r>
      <w:r>
        <w:rPr>
          <w:sz w:val="28"/>
          <w:szCs w:val="28"/>
        </w:rPr>
        <w:t>4</w:t>
      </w:r>
      <w:r w:rsidRPr="003C0786">
        <w:rPr>
          <w:sz w:val="28"/>
          <w:szCs w:val="28"/>
        </w:rPr>
        <w:t xml:space="preserve"> privind aprobarea</w:t>
      </w:r>
      <w:r>
        <w:rPr>
          <w:sz w:val="28"/>
          <w:szCs w:val="28"/>
        </w:rPr>
        <w:t xml:space="preserve"> Regulamentului de organizare și funcționare, </w:t>
      </w:r>
    </w:p>
    <w:p w:rsidR="005331D4" w:rsidRDefault="005331D4" w:rsidP="005331D4">
      <w:pPr>
        <w:jc w:val="both"/>
        <w:rPr>
          <w:sz w:val="28"/>
          <w:szCs w:val="28"/>
        </w:rPr>
      </w:pPr>
    </w:p>
    <w:p w:rsidR="005331D4" w:rsidRDefault="005331D4" w:rsidP="005331D4">
      <w:pPr>
        <w:jc w:val="both"/>
        <w:rPr>
          <w:sz w:val="28"/>
          <w:szCs w:val="28"/>
        </w:rPr>
      </w:pPr>
    </w:p>
    <w:p w:rsidR="005331D4" w:rsidRDefault="005331D4" w:rsidP="005331D4">
      <w:pPr>
        <w:jc w:val="center"/>
        <w:rPr>
          <w:sz w:val="28"/>
          <w:szCs w:val="28"/>
          <w:lang w:val="en-US"/>
        </w:rPr>
      </w:pPr>
      <w:r>
        <w:rPr>
          <w:sz w:val="28"/>
          <w:szCs w:val="28"/>
          <w:lang w:val="en-US"/>
        </w:rPr>
        <w:t>-2-</w:t>
      </w:r>
    </w:p>
    <w:p w:rsidR="005331D4" w:rsidRDefault="005331D4" w:rsidP="005331D4">
      <w:pPr>
        <w:jc w:val="both"/>
        <w:rPr>
          <w:sz w:val="28"/>
          <w:szCs w:val="28"/>
        </w:rPr>
      </w:pPr>
    </w:p>
    <w:p w:rsidR="005331D4" w:rsidRDefault="005331D4" w:rsidP="005331D4">
      <w:pPr>
        <w:jc w:val="both"/>
        <w:rPr>
          <w:sz w:val="28"/>
          <w:szCs w:val="28"/>
        </w:rPr>
      </w:pPr>
    </w:p>
    <w:p w:rsidR="002D1710" w:rsidRPr="005331D4" w:rsidRDefault="002D1710" w:rsidP="005331D4">
      <w:pPr>
        <w:jc w:val="both"/>
        <w:rPr>
          <w:sz w:val="28"/>
          <w:szCs w:val="28"/>
          <w:lang w:val="en-US"/>
        </w:rPr>
      </w:pPr>
      <w:r w:rsidRPr="003C0786">
        <w:rPr>
          <w:sz w:val="28"/>
          <w:szCs w:val="28"/>
        </w:rPr>
        <w:t xml:space="preserve">organigramei, statului de funcţii </w:t>
      </w:r>
      <w:r>
        <w:rPr>
          <w:sz w:val="28"/>
          <w:szCs w:val="28"/>
        </w:rPr>
        <w:t xml:space="preserve">şi </w:t>
      </w:r>
      <w:r w:rsidRPr="003C0786">
        <w:rPr>
          <w:sz w:val="28"/>
          <w:szCs w:val="28"/>
        </w:rPr>
        <w:t xml:space="preserve">numărului de personal </w:t>
      </w:r>
      <w:r>
        <w:rPr>
          <w:sz w:val="28"/>
          <w:szCs w:val="28"/>
        </w:rPr>
        <w:t>ale Serviciului Public Comunitar de Evidență a Persoanelor al m</w:t>
      </w:r>
      <w:r w:rsidRPr="003C0786">
        <w:rPr>
          <w:sz w:val="28"/>
          <w:szCs w:val="28"/>
        </w:rPr>
        <w:t>unicipiului Focşani, cu modificările şi completările ulterioare, după cum urmează</w:t>
      </w:r>
      <w:r w:rsidRPr="003C0786">
        <w:rPr>
          <w:sz w:val="28"/>
          <w:szCs w:val="28"/>
          <w:lang w:val="en-US"/>
        </w:rPr>
        <w:t>:</w:t>
      </w:r>
    </w:p>
    <w:p w:rsidR="002D1710" w:rsidRPr="003C0786" w:rsidRDefault="002D1710" w:rsidP="002D1710">
      <w:pPr>
        <w:ind w:firstLine="708"/>
        <w:jc w:val="both"/>
        <w:rPr>
          <w:sz w:val="28"/>
          <w:szCs w:val="28"/>
        </w:rPr>
      </w:pPr>
      <w:r w:rsidRPr="003C0786">
        <w:rPr>
          <w:sz w:val="28"/>
          <w:szCs w:val="28"/>
          <w:lang w:val="en-US"/>
        </w:rPr>
        <w:t>-</w:t>
      </w:r>
      <w:r>
        <w:rPr>
          <w:sz w:val="28"/>
          <w:szCs w:val="28"/>
          <w:lang w:val="en-US"/>
        </w:rPr>
        <w:t xml:space="preserve"> </w:t>
      </w:r>
      <w:r w:rsidR="005331D4">
        <w:rPr>
          <w:sz w:val="28"/>
          <w:szCs w:val="28"/>
          <w:lang w:val="en-US"/>
        </w:rPr>
        <w:t xml:space="preserve"> </w:t>
      </w:r>
      <w:r w:rsidRPr="003C0786">
        <w:rPr>
          <w:sz w:val="28"/>
          <w:szCs w:val="28"/>
        </w:rPr>
        <w:t xml:space="preserve">transformarea postului vacant de </w:t>
      </w:r>
      <w:r>
        <w:rPr>
          <w:sz w:val="28"/>
          <w:szCs w:val="28"/>
        </w:rPr>
        <w:t>referent</w:t>
      </w:r>
      <w:r w:rsidRPr="003C0786">
        <w:rPr>
          <w:sz w:val="28"/>
          <w:szCs w:val="28"/>
        </w:rPr>
        <w:t xml:space="preserve"> clasa I</w:t>
      </w:r>
      <w:r>
        <w:rPr>
          <w:sz w:val="28"/>
          <w:szCs w:val="28"/>
        </w:rPr>
        <w:t>II</w:t>
      </w:r>
      <w:r w:rsidRPr="003C0786">
        <w:rPr>
          <w:sz w:val="28"/>
          <w:szCs w:val="28"/>
        </w:rPr>
        <w:t xml:space="preserve"> grad profesi</w:t>
      </w:r>
      <w:r>
        <w:rPr>
          <w:sz w:val="28"/>
          <w:szCs w:val="28"/>
        </w:rPr>
        <w:t>onal principal</w:t>
      </w:r>
      <w:r w:rsidRPr="003C0786">
        <w:rPr>
          <w:sz w:val="28"/>
          <w:szCs w:val="28"/>
        </w:rPr>
        <w:t xml:space="preserve">, studii </w:t>
      </w:r>
      <w:r>
        <w:rPr>
          <w:sz w:val="28"/>
          <w:szCs w:val="28"/>
        </w:rPr>
        <w:t>medii</w:t>
      </w:r>
      <w:r w:rsidRPr="003C0786">
        <w:rPr>
          <w:sz w:val="28"/>
          <w:szCs w:val="28"/>
        </w:rPr>
        <w:t xml:space="preserve">, care figurează la </w:t>
      </w:r>
      <w:r>
        <w:rPr>
          <w:sz w:val="28"/>
          <w:szCs w:val="28"/>
        </w:rPr>
        <w:t>Birou evidență persoane la numărul curent 20</w:t>
      </w:r>
      <w:r w:rsidRPr="003C0786">
        <w:rPr>
          <w:sz w:val="28"/>
          <w:szCs w:val="28"/>
        </w:rPr>
        <w:t xml:space="preserve">, în post de inspector clasa I gradul profesional </w:t>
      </w:r>
      <w:r>
        <w:rPr>
          <w:sz w:val="28"/>
          <w:szCs w:val="28"/>
        </w:rPr>
        <w:t>principal</w:t>
      </w:r>
      <w:r w:rsidRPr="003C0786">
        <w:rPr>
          <w:sz w:val="28"/>
          <w:szCs w:val="28"/>
        </w:rPr>
        <w:t>, studii superioare</w:t>
      </w:r>
      <w:r w:rsidR="005331D4">
        <w:rPr>
          <w:sz w:val="28"/>
          <w:szCs w:val="28"/>
        </w:rPr>
        <w:t>;</w:t>
      </w:r>
    </w:p>
    <w:p w:rsidR="002D1710" w:rsidRPr="003C0786" w:rsidRDefault="002D1710" w:rsidP="002D1710">
      <w:pPr>
        <w:ind w:firstLine="708"/>
        <w:jc w:val="both"/>
        <w:rPr>
          <w:sz w:val="28"/>
          <w:szCs w:val="28"/>
          <w:lang w:val="en-US"/>
        </w:rPr>
      </w:pPr>
      <w:r>
        <w:rPr>
          <w:sz w:val="28"/>
          <w:szCs w:val="28"/>
          <w:lang w:val="en-US"/>
        </w:rPr>
        <w:t xml:space="preserve">- </w:t>
      </w:r>
      <w:proofErr w:type="spellStart"/>
      <w:r>
        <w:rPr>
          <w:sz w:val="28"/>
          <w:szCs w:val="28"/>
          <w:lang w:val="en-US"/>
        </w:rPr>
        <w:t>transformarea</w:t>
      </w:r>
      <w:proofErr w:type="spellEnd"/>
      <w:r w:rsidR="005331D4">
        <w:rPr>
          <w:sz w:val="28"/>
          <w:szCs w:val="28"/>
          <w:lang w:val="en-US"/>
        </w:rPr>
        <w:t xml:space="preserve"> </w:t>
      </w:r>
      <w:proofErr w:type="spellStart"/>
      <w:r>
        <w:rPr>
          <w:sz w:val="28"/>
          <w:szCs w:val="28"/>
          <w:lang w:val="en-US"/>
        </w:rPr>
        <w:t>postului</w:t>
      </w:r>
      <w:proofErr w:type="spellEnd"/>
      <w:r>
        <w:rPr>
          <w:sz w:val="28"/>
          <w:szCs w:val="28"/>
          <w:lang w:val="en-US"/>
        </w:rPr>
        <w:t xml:space="preserve"> de </w:t>
      </w:r>
      <w:proofErr w:type="spellStart"/>
      <w:r>
        <w:rPr>
          <w:sz w:val="28"/>
          <w:szCs w:val="28"/>
          <w:lang w:val="en-US"/>
        </w:rPr>
        <w:t>consilier</w:t>
      </w:r>
      <w:proofErr w:type="spellEnd"/>
      <w:r>
        <w:rPr>
          <w:sz w:val="28"/>
          <w:szCs w:val="28"/>
          <w:lang w:val="en-US"/>
        </w:rPr>
        <w:t xml:space="preserve"> </w:t>
      </w:r>
      <w:proofErr w:type="spellStart"/>
      <w:r w:rsidRPr="003C0786">
        <w:rPr>
          <w:sz w:val="28"/>
          <w:szCs w:val="28"/>
          <w:lang w:val="en-US"/>
        </w:rPr>
        <w:t>clasa</w:t>
      </w:r>
      <w:proofErr w:type="spellEnd"/>
      <w:r w:rsidRPr="003C0786">
        <w:rPr>
          <w:sz w:val="28"/>
          <w:szCs w:val="28"/>
          <w:lang w:val="en-US"/>
        </w:rPr>
        <w:t xml:space="preserve"> I </w:t>
      </w:r>
      <w:proofErr w:type="spellStart"/>
      <w:r w:rsidRPr="003C0786">
        <w:rPr>
          <w:sz w:val="28"/>
          <w:szCs w:val="28"/>
          <w:lang w:val="en-US"/>
        </w:rPr>
        <w:t>gradul</w:t>
      </w:r>
      <w:proofErr w:type="spellEnd"/>
      <w:r w:rsidR="005331D4">
        <w:rPr>
          <w:sz w:val="28"/>
          <w:szCs w:val="28"/>
          <w:lang w:val="en-US"/>
        </w:rPr>
        <w:t xml:space="preserve"> </w:t>
      </w:r>
      <w:proofErr w:type="spellStart"/>
      <w:r w:rsidRPr="003C0786">
        <w:rPr>
          <w:sz w:val="28"/>
          <w:szCs w:val="28"/>
          <w:lang w:val="en-US"/>
        </w:rPr>
        <w:t>profesional</w:t>
      </w:r>
      <w:proofErr w:type="spellEnd"/>
      <w:r w:rsidRPr="003C0786">
        <w:rPr>
          <w:sz w:val="28"/>
          <w:szCs w:val="28"/>
          <w:lang w:val="en-US"/>
        </w:rPr>
        <w:t xml:space="preserve"> principal, care </w:t>
      </w:r>
      <w:proofErr w:type="spellStart"/>
      <w:r w:rsidRPr="003C0786">
        <w:rPr>
          <w:sz w:val="28"/>
          <w:szCs w:val="28"/>
          <w:lang w:val="en-US"/>
        </w:rPr>
        <w:t>figurează</w:t>
      </w:r>
      <w:proofErr w:type="spellEnd"/>
      <w:r w:rsidRPr="003C0786">
        <w:rPr>
          <w:sz w:val="28"/>
          <w:szCs w:val="28"/>
          <w:lang w:val="en-US"/>
        </w:rPr>
        <w:t xml:space="preserve"> la </w:t>
      </w:r>
      <w:proofErr w:type="spellStart"/>
      <w:r>
        <w:rPr>
          <w:sz w:val="28"/>
          <w:szCs w:val="28"/>
          <w:lang w:val="en-US"/>
        </w:rPr>
        <w:t>Birou</w:t>
      </w:r>
      <w:proofErr w:type="spellEnd"/>
      <w:r>
        <w:rPr>
          <w:sz w:val="28"/>
          <w:szCs w:val="28"/>
          <w:lang w:val="en-US"/>
        </w:rPr>
        <w:t xml:space="preserve"> stare </w:t>
      </w:r>
      <w:proofErr w:type="spellStart"/>
      <w:r>
        <w:rPr>
          <w:sz w:val="28"/>
          <w:szCs w:val="28"/>
          <w:lang w:val="en-US"/>
        </w:rPr>
        <w:t>civilă</w:t>
      </w:r>
      <w:proofErr w:type="spellEnd"/>
      <w:r w:rsidRPr="003C0786">
        <w:rPr>
          <w:sz w:val="28"/>
          <w:szCs w:val="28"/>
          <w:lang w:val="en-US"/>
        </w:rPr>
        <w:t xml:space="preserve"> la </w:t>
      </w:r>
      <w:proofErr w:type="spellStart"/>
      <w:r w:rsidRPr="003C0786">
        <w:rPr>
          <w:sz w:val="28"/>
          <w:szCs w:val="28"/>
          <w:lang w:val="en-US"/>
        </w:rPr>
        <w:t>numărul</w:t>
      </w:r>
      <w:proofErr w:type="spellEnd"/>
      <w:r>
        <w:rPr>
          <w:sz w:val="28"/>
          <w:szCs w:val="28"/>
          <w:lang w:val="en-US"/>
        </w:rPr>
        <w:t xml:space="preserve"> </w:t>
      </w:r>
      <w:proofErr w:type="spellStart"/>
      <w:r w:rsidR="005331D4">
        <w:rPr>
          <w:sz w:val="28"/>
          <w:szCs w:val="28"/>
          <w:lang w:val="en-US"/>
        </w:rPr>
        <w:t>cur</w:t>
      </w:r>
      <w:r>
        <w:rPr>
          <w:sz w:val="28"/>
          <w:szCs w:val="28"/>
          <w:lang w:val="en-US"/>
        </w:rPr>
        <w:t>ent</w:t>
      </w:r>
      <w:proofErr w:type="spellEnd"/>
      <w:r>
        <w:rPr>
          <w:sz w:val="28"/>
          <w:szCs w:val="28"/>
          <w:lang w:val="en-US"/>
        </w:rPr>
        <w:t xml:space="preserve"> 7</w:t>
      </w:r>
      <w:r w:rsidRPr="003C0786">
        <w:rPr>
          <w:sz w:val="28"/>
          <w:szCs w:val="28"/>
          <w:lang w:val="en-US"/>
        </w:rPr>
        <w:t xml:space="preserve">, </w:t>
      </w:r>
      <w:proofErr w:type="spellStart"/>
      <w:r w:rsidRPr="003C0786">
        <w:rPr>
          <w:sz w:val="28"/>
          <w:szCs w:val="28"/>
          <w:lang w:val="en-US"/>
        </w:rPr>
        <w:t>în</w:t>
      </w:r>
      <w:proofErr w:type="spellEnd"/>
      <w:r w:rsidRPr="003C0786">
        <w:rPr>
          <w:sz w:val="28"/>
          <w:szCs w:val="28"/>
          <w:lang w:val="en-US"/>
        </w:rPr>
        <w:t xml:space="preserve"> post de </w:t>
      </w:r>
      <w:proofErr w:type="spellStart"/>
      <w:r>
        <w:rPr>
          <w:sz w:val="28"/>
          <w:szCs w:val="28"/>
          <w:lang w:val="en-US"/>
        </w:rPr>
        <w:t>consilier</w:t>
      </w:r>
      <w:proofErr w:type="spellEnd"/>
      <w:r>
        <w:rPr>
          <w:sz w:val="28"/>
          <w:szCs w:val="28"/>
          <w:lang w:val="en-US"/>
        </w:rPr>
        <w:t xml:space="preserve"> </w:t>
      </w:r>
      <w:proofErr w:type="spellStart"/>
      <w:r>
        <w:rPr>
          <w:sz w:val="28"/>
          <w:szCs w:val="28"/>
          <w:lang w:val="en-US"/>
        </w:rPr>
        <w:t>clasa</w:t>
      </w:r>
      <w:proofErr w:type="spellEnd"/>
      <w:r>
        <w:rPr>
          <w:sz w:val="28"/>
          <w:szCs w:val="28"/>
          <w:lang w:val="en-US"/>
        </w:rPr>
        <w:t xml:space="preserve"> I </w:t>
      </w:r>
      <w:proofErr w:type="spellStart"/>
      <w:r>
        <w:rPr>
          <w:sz w:val="28"/>
          <w:szCs w:val="28"/>
          <w:lang w:val="en-US"/>
        </w:rPr>
        <w:t>gradul</w:t>
      </w:r>
      <w:proofErr w:type="spellEnd"/>
      <w:r>
        <w:rPr>
          <w:sz w:val="28"/>
          <w:szCs w:val="28"/>
          <w:lang w:val="en-US"/>
        </w:rPr>
        <w:t xml:space="preserve"> </w:t>
      </w:r>
      <w:proofErr w:type="spellStart"/>
      <w:r w:rsidR="005331D4">
        <w:rPr>
          <w:sz w:val="28"/>
          <w:szCs w:val="28"/>
          <w:lang w:val="en-US"/>
        </w:rPr>
        <w:t>profe</w:t>
      </w:r>
      <w:r>
        <w:rPr>
          <w:sz w:val="28"/>
          <w:szCs w:val="28"/>
          <w:lang w:val="en-US"/>
        </w:rPr>
        <w:t>sional</w:t>
      </w:r>
      <w:proofErr w:type="spellEnd"/>
      <w:r>
        <w:rPr>
          <w:sz w:val="28"/>
          <w:szCs w:val="28"/>
          <w:lang w:val="en-US"/>
        </w:rPr>
        <w:t xml:space="preserve"> superior</w:t>
      </w:r>
      <w:r w:rsidRPr="003C0786">
        <w:rPr>
          <w:sz w:val="28"/>
          <w:szCs w:val="28"/>
          <w:lang w:val="en-US"/>
        </w:rPr>
        <w:t>;</w:t>
      </w:r>
    </w:p>
    <w:p w:rsidR="00EF1E1C" w:rsidRPr="003806E6" w:rsidRDefault="002D1710" w:rsidP="003806E6">
      <w:pPr>
        <w:ind w:firstLine="708"/>
        <w:jc w:val="both"/>
        <w:rPr>
          <w:sz w:val="28"/>
          <w:szCs w:val="28"/>
          <w:lang w:val="en-US"/>
        </w:rPr>
      </w:pPr>
      <w:r w:rsidRPr="003C0786">
        <w:rPr>
          <w:sz w:val="28"/>
          <w:szCs w:val="28"/>
          <w:lang w:val="en-US"/>
        </w:rPr>
        <w:t xml:space="preserve">- </w:t>
      </w:r>
      <w:proofErr w:type="spellStart"/>
      <w:r w:rsidRPr="003C0786">
        <w:rPr>
          <w:sz w:val="28"/>
          <w:szCs w:val="28"/>
          <w:lang w:val="en-US"/>
        </w:rPr>
        <w:t>transformarea</w:t>
      </w:r>
      <w:proofErr w:type="spellEnd"/>
      <w:r>
        <w:rPr>
          <w:sz w:val="28"/>
          <w:szCs w:val="28"/>
          <w:lang w:val="en-US"/>
        </w:rPr>
        <w:t xml:space="preserve"> </w:t>
      </w:r>
      <w:proofErr w:type="spellStart"/>
      <w:r w:rsidRPr="003C0786">
        <w:rPr>
          <w:sz w:val="28"/>
          <w:szCs w:val="28"/>
          <w:lang w:val="en-US"/>
        </w:rPr>
        <w:t>postului</w:t>
      </w:r>
      <w:proofErr w:type="spellEnd"/>
      <w:r w:rsidRPr="003C0786">
        <w:rPr>
          <w:sz w:val="28"/>
          <w:szCs w:val="28"/>
          <w:lang w:val="en-US"/>
        </w:rPr>
        <w:t xml:space="preserve"> de </w:t>
      </w:r>
      <w:r>
        <w:rPr>
          <w:sz w:val="28"/>
          <w:szCs w:val="28"/>
          <w:lang w:val="en-US"/>
        </w:rPr>
        <w:t xml:space="preserve">referent </w:t>
      </w:r>
      <w:proofErr w:type="spellStart"/>
      <w:r w:rsidRPr="003C0786">
        <w:rPr>
          <w:sz w:val="28"/>
          <w:szCs w:val="28"/>
          <w:lang w:val="en-US"/>
        </w:rPr>
        <w:t>clasa</w:t>
      </w:r>
      <w:proofErr w:type="spellEnd"/>
      <w:r w:rsidRPr="003C0786">
        <w:rPr>
          <w:sz w:val="28"/>
          <w:szCs w:val="28"/>
          <w:lang w:val="en-US"/>
        </w:rPr>
        <w:t xml:space="preserve"> I</w:t>
      </w:r>
      <w:r>
        <w:rPr>
          <w:sz w:val="28"/>
          <w:szCs w:val="28"/>
          <w:lang w:val="en-US"/>
        </w:rPr>
        <w:t xml:space="preserve">II </w:t>
      </w:r>
      <w:proofErr w:type="spellStart"/>
      <w:r w:rsidRPr="003C0786">
        <w:rPr>
          <w:sz w:val="28"/>
          <w:szCs w:val="28"/>
          <w:lang w:val="en-US"/>
        </w:rPr>
        <w:t>gradul</w:t>
      </w:r>
      <w:proofErr w:type="spellEnd"/>
      <w:r>
        <w:rPr>
          <w:sz w:val="28"/>
          <w:szCs w:val="28"/>
          <w:lang w:val="en-US"/>
        </w:rPr>
        <w:t xml:space="preserve"> </w:t>
      </w:r>
      <w:proofErr w:type="spellStart"/>
      <w:r w:rsidRPr="003C0786">
        <w:rPr>
          <w:sz w:val="28"/>
          <w:szCs w:val="28"/>
          <w:lang w:val="en-US"/>
        </w:rPr>
        <w:t>profesional</w:t>
      </w:r>
      <w:proofErr w:type="spellEnd"/>
      <w:r w:rsidRPr="003C0786">
        <w:rPr>
          <w:sz w:val="28"/>
          <w:szCs w:val="28"/>
          <w:lang w:val="en-US"/>
        </w:rPr>
        <w:t xml:space="preserve"> principal, care </w:t>
      </w:r>
      <w:proofErr w:type="spellStart"/>
      <w:r w:rsidRPr="003C0786">
        <w:rPr>
          <w:sz w:val="28"/>
          <w:szCs w:val="28"/>
          <w:lang w:val="en-US"/>
        </w:rPr>
        <w:t>figurează</w:t>
      </w:r>
      <w:proofErr w:type="spellEnd"/>
      <w:r w:rsidRPr="003C0786">
        <w:rPr>
          <w:sz w:val="28"/>
          <w:szCs w:val="28"/>
          <w:lang w:val="en-US"/>
        </w:rPr>
        <w:t xml:space="preserve"> la </w:t>
      </w:r>
      <w:proofErr w:type="spellStart"/>
      <w:r>
        <w:rPr>
          <w:sz w:val="28"/>
          <w:szCs w:val="28"/>
          <w:lang w:val="en-US"/>
        </w:rPr>
        <w:t>Birou</w:t>
      </w:r>
      <w:proofErr w:type="spellEnd"/>
      <w:r>
        <w:rPr>
          <w:sz w:val="28"/>
          <w:szCs w:val="28"/>
          <w:lang w:val="en-US"/>
        </w:rPr>
        <w:t xml:space="preserve"> </w:t>
      </w:r>
      <w:proofErr w:type="spellStart"/>
      <w:r>
        <w:rPr>
          <w:sz w:val="28"/>
          <w:szCs w:val="28"/>
          <w:lang w:val="en-US"/>
        </w:rPr>
        <w:t>evidență</w:t>
      </w:r>
      <w:proofErr w:type="spellEnd"/>
      <w:r>
        <w:rPr>
          <w:sz w:val="28"/>
          <w:szCs w:val="28"/>
          <w:lang w:val="en-US"/>
        </w:rPr>
        <w:t xml:space="preserve"> </w:t>
      </w:r>
      <w:proofErr w:type="spellStart"/>
      <w:r>
        <w:rPr>
          <w:sz w:val="28"/>
          <w:szCs w:val="28"/>
          <w:lang w:val="en-US"/>
        </w:rPr>
        <w:t>persoane</w:t>
      </w:r>
      <w:proofErr w:type="spellEnd"/>
      <w:r w:rsidRPr="003C0786">
        <w:rPr>
          <w:sz w:val="28"/>
          <w:szCs w:val="28"/>
          <w:lang w:val="en-US"/>
        </w:rPr>
        <w:t xml:space="preserve"> la </w:t>
      </w:r>
      <w:proofErr w:type="spellStart"/>
      <w:r w:rsidRPr="003C0786">
        <w:rPr>
          <w:sz w:val="28"/>
          <w:szCs w:val="28"/>
          <w:lang w:val="en-US"/>
        </w:rPr>
        <w:t>numărul</w:t>
      </w:r>
      <w:proofErr w:type="spellEnd"/>
      <w:r>
        <w:rPr>
          <w:sz w:val="28"/>
          <w:szCs w:val="28"/>
          <w:lang w:val="en-US"/>
        </w:rPr>
        <w:t xml:space="preserve"> </w:t>
      </w:r>
      <w:proofErr w:type="spellStart"/>
      <w:r>
        <w:rPr>
          <w:sz w:val="28"/>
          <w:szCs w:val="28"/>
          <w:lang w:val="en-US"/>
        </w:rPr>
        <w:t>curent</w:t>
      </w:r>
      <w:proofErr w:type="spellEnd"/>
      <w:r>
        <w:rPr>
          <w:sz w:val="28"/>
          <w:szCs w:val="28"/>
          <w:lang w:val="en-US"/>
        </w:rPr>
        <w:t xml:space="preserve"> </w:t>
      </w:r>
      <w:r w:rsidRPr="003C0786">
        <w:rPr>
          <w:sz w:val="28"/>
          <w:szCs w:val="28"/>
          <w:lang w:val="en-US"/>
        </w:rPr>
        <w:t xml:space="preserve">19, </w:t>
      </w:r>
      <w:proofErr w:type="spellStart"/>
      <w:r>
        <w:rPr>
          <w:sz w:val="28"/>
          <w:szCs w:val="28"/>
          <w:lang w:val="en-US"/>
        </w:rPr>
        <w:t>în</w:t>
      </w:r>
      <w:proofErr w:type="spellEnd"/>
      <w:r>
        <w:rPr>
          <w:sz w:val="28"/>
          <w:szCs w:val="28"/>
          <w:lang w:val="en-US"/>
        </w:rPr>
        <w:t xml:space="preserve"> post de referent </w:t>
      </w:r>
      <w:proofErr w:type="spellStart"/>
      <w:r w:rsidRPr="003C0786">
        <w:rPr>
          <w:sz w:val="28"/>
          <w:szCs w:val="28"/>
          <w:lang w:val="en-US"/>
        </w:rPr>
        <w:t>clasa</w:t>
      </w:r>
      <w:proofErr w:type="spellEnd"/>
      <w:r w:rsidR="005331D4">
        <w:rPr>
          <w:sz w:val="28"/>
          <w:szCs w:val="28"/>
          <w:lang w:val="en-US"/>
        </w:rPr>
        <w:t xml:space="preserve"> </w:t>
      </w:r>
      <w:r>
        <w:rPr>
          <w:sz w:val="28"/>
          <w:szCs w:val="28"/>
          <w:lang w:val="en-US"/>
        </w:rPr>
        <w:t>II</w:t>
      </w:r>
      <w:r w:rsidRPr="003C0786">
        <w:rPr>
          <w:sz w:val="28"/>
          <w:szCs w:val="28"/>
          <w:lang w:val="en-US"/>
        </w:rPr>
        <w:t xml:space="preserve">I </w:t>
      </w:r>
      <w:proofErr w:type="spellStart"/>
      <w:r w:rsidRPr="003C0786">
        <w:rPr>
          <w:sz w:val="28"/>
          <w:szCs w:val="28"/>
          <w:lang w:val="en-US"/>
        </w:rPr>
        <w:t>gradul</w:t>
      </w:r>
      <w:proofErr w:type="spellEnd"/>
      <w:r>
        <w:rPr>
          <w:sz w:val="28"/>
          <w:szCs w:val="28"/>
          <w:lang w:val="en-US"/>
        </w:rPr>
        <w:t xml:space="preserve"> </w:t>
      </w:r>
      <w:proofErr w:type="spellStart"/>
      <w:r w:rsidR="003806E6">
        <w:rPr>
          <w:sz w:val="28"/>
          <w:szCs w:val="28"/>
          <w:lang w:val="en-US"/>
        </w:rPr>
        <w:t>profesional</w:t>
      </w:r>
      <w:proofErr w:type="spellEnd"/>
      <w:r w:rsidR="003806E6">
        <w:rPr>
          <w:sz w:val="28"/>
          <w:szCs w:val="28"/>
          <w:lang w:val="en-US"/>
        </w:rPr>
        <w:t xml:space="preserve"> superior.</w:t>
      </w:r>
    </w:p>
    <w:p w:rsidR="002D1710" w:rsidRPr="003C0786" w:rsidRDefault="002D1710" w:rsidP="002D1710">
      <w:pPr>
        <w:pStyle w:val="BodyText"/>
        <w:rPr>
          <w:szCs w:val="28"/>
        </w:rPr>
      </w:pPr>
      <w:r w:rsidRPr="002D1710">
        <w:rPr>
          <w:b/>
          <w:szCs w:val="28"/>
        </w:rPr>
        <w:t xml:space="preserve">        </w:t>
      </w:r>
      <w:r w:rsidR="00592B80" w:rsidRPr="002D1710">
        <w:rPr>
          <w:b/>
          <w:szCs w:val="28"/>
        </w:rPr>
        <w:t xml:space="preserve">Art. </w:t>
      </w:r>
      <w:r w:rsidRPr="002D1710">
        <w:rPr>
          <w:b/>
          <w:szCs w:val="28"/>
        </w:rPr>
        <w:t>2</w:t>
      </w:r>
      <w:r w:rsidR="00592B80" w:rsidRPr="002D1710">
        <w:rPr>
          <w:b/>
          <w:szCs w:val="28"/>
        </w:rPr>
        <w:t>.</w:t>
      </w:r>
      <w:r w:rsidR="00592B80" w:rsidRPr="002D1710">
        <w:rPr>
          <w:szCs w:val="28"/>
        </w:rPr>
        <w:t xml:space="preserve">  Prezenta   hot</w:t>
      </w:r>
      <w:r w:rsidR="00AC09E0" w:rsidRPr="002D1710">
        <w:rPr>
          <w:szCs w:val="28"/>
        </w:rPr>
        <w:t>ă</w:t>
      </w:r>
      <w:r w:rsidR="00592B80" w:rsidRPr="002D1710">
        <w:rPr>
          <w:szCs w:val="28"/>
        </w:rPr>
        <w:t>r</w:t>
      </w:r>
      <w:r w:rsidR="00AC09E0" w:rsidRPr="002D1710">
        <w:rPr>
          <w:szCs w:val="28"/>
        </w:rPr>
        <w:t>â</w:t>
      </w:r>
      <w:r w:rsidR="00592B80" w:rsidRPr="002D1710">
        <w:rPr>
          <w:szCs w:val="28"/>
        </w:rPr>
        <w:t>re   va    fi  comunicat</w:t>
      </w:r>
      <w:r w:rsidR="00AC09E0" w:rsidRPr="002D1710">
        <w:rPr>
          <w:szCs w:val="28"/>
        </w:rPr>
        <w:t>ă</w:t>
      </w:r>
      <w:r w:rsidR="00592B80" w:rsidRPr="002D1710">
        <w:rPr>
          <w:szCs w:val="28"/>
        </w:rPr>
        <w:t xml:space="preserve">  de  c</w:t>
      </w:r>
      <w:r w:rsidR="00AC09E0" w:rsidRPr="002D1710">
        <w:rPr>
          <w:szCs w:val="28"/>
        </w:rPr>
        <w:t>ă</w:t>
      </w:r>
      <w:r w:rsidR="0031663D" w:rsidRPr="002D1710">
        <w:rPr>
          <w:szCs w:val="28"/>
        </w:rPr>
        <w:t xml:space="preserve">tre  Serviciul </w:t>
      </w:r>
      <w:r w:rsidR="00592B80" w:rsidRPr="002D1710">
        <w:rPr>
          <w:szCs w:val="28"/>
        </w:rPr>
        <w:t xml:space="preserve"> administra</w:t>
      </w:r>
      <w:r w:rsidR="00AC09E0" w:rsidRPr="002D1710">
        <w:rPr>
          <w:szCs w:val="28"/>
        </w:rPr>
        <w:t>ţ</w:t>
      </w:r>
      <w:r w:rsidR="00592B80" w:rsidRPr="002D1710">
        <w:rPr>
          <w:szCs w:val="28"/>
        </w:rPr>
        <w:t>ie public</w:t>
      </w:r>
      <w:r w:rsidR="00AC09E0" w:rsidRPr="002D1710">
        <w:rPr>
          <w:szCs w:val="28"/>
        </w:rPr>
        <w:t>ă</w:t>
      </w:r>
      <w:r w:rsidR="00592B80" w:rsidRPr="002D1710">
        <w:rPr>
          <w:szCs w:val="28"/>
        </w:rPr>
        <w:t xml:space="preserve"> local</w:t>
      </w:r>
      <w:r w:rsidR="00AC09E0" w:rsidRPr="002D1710">
        <w:rPr>
          <w:szCs w:val="28"/>
        </w:rPr>
        <w:t>ă</w:t>
      </w:r>
      <w:r w:rsidR="00592B80" w:rsidRPr="002D1710">
        <w:rPr>
          <w:szCs w:val="28"/>
        </w:rPr>
        <w:t xml:space="preserve">, </w:t>
      </w:r>
      <w:r>
        <w:rPr>
          <w:szCs w:val="28"/>
        </w:rPr>
        <w:t xml:space="preserve">agricultură, </w:t>
      </w:r>
      <w:r w:rsidR="0031663D" w:rsidRPr="002D1710">
        <w:rPr>
          <w:szCs w:val="28"/>
        </w:rPr>
        <w:t xml:space="preserve"> </w:t>
      </w:r>
      <w:r w:rsidR="00592B80" w:rsidRPr="002D1710">
        <w:rPr>
          <w:szCs w:val="28"/>
        </w:rPr>
        <w:t xml:space="preserve">compartimentelor, birourilor, serviciilor </w:t>
      </w:r>
      <w:r w:rsidR="00AC09E0" w:rsidRPr="002D1710">
        <w:rPr>
          <w:szCs w:val="28"/>
        </w:rPr>
        <w:t>ş</w:t>
      </w:r>
      <w:r w:rsidR="00592B80" w:rsidRPr="002D1710">
        <w:rPr>
          <w:szCs w:val="28"/>
        </w:rPr>
        <w:t xml:space="preserve">i Primarului </w:t>
      </w:r>
      <w:r w:rsidR="00AC09E0" w:rsidRPr="002D1710">
        <w:rPr>
          <w:szCs w:val="28"/>
        </w:rPr>
        <w:t>M</w:t>
      </w:r>
      <w:r w:rsidR="00592B80" w:rsidRPr="002D1710">
        <w:rPr>
          <w:szCs w:val="28"/>
        </w:rPr>
        <w:t>unicipiului Foc</w:t>
      </w:r>
      <w:r w:rsidR="00AC09E0" w:rsidRPr="002D1710">
        <w:rPr>
          <w:szCs w:val="28"/>
        </w:rPr>
        <w:t>ş</w:t>
      </w:r>
      <w:r w:rsidR="00592B80" w:rsidRPr="002D1710">
        <w:rPr>
          <w:szCs w:val="28"/>
        </w:rPr>
        <w:t xml:space="preserve">ani, </w:t>
      </w:r>
      <w:r w:rsidR="0031663D" w:rsidRPr="002D1710">
        <w:rPr>
          <w:szCs w:val="28"/>
        </w:rPr>
        <w:t xml:space="preserve">conform legii, </w:t>
      </w:r>
      <w:r w:rsidR="00592B80" w:rsidRPr="002D1710">
        <w:rPr>
          <w:szCs w:val="28"/>
        </w:rPr>
        <w:t xml:space="preserve">care va asigura executarea acesteia  prin </w:t>
      </w:r>
      <w:r w:rsidR="0031663D" w:rsidRPr="002D1710">
        <w:rPr>
          <w:szCs w:val="28"/>
        </w:rPr>
        <w:t>Serviciul administraţie public</w:t>
      </w:r>
      <w:r>
        <w:rPr>
          <w:szCs w:val="28"/>
        </w:rPr>
        <w:t xml:space="preserve">ă locală, agricultură, </w:t>
      </w:r>
      <w:r w:rsidR="0031663D" w:rsidRPr="002D1710">
        <w:rPr>
          <w:szCs w:val="28"/>
        </w:rPr>
        <w:t xml:space="preserve"> </w:t>
      </w:r>
      <w:r w:rsidRPr="003C0786">
        <w:rPr>
          <w:szCs w:val="28"/>
        </w:rPr>
        <w:t>Direcţia economică</w:t>
      </w:r>
      <w:r w:rsidR="00DE2F6E">
        <w:rPr>
          <w:szCs w:val="28"/>
        </w:rPr>
        <w:t xml:space="preserve"> -</w:t>
      </w:r>
      <w:r w:rsidRPr="003C0786">
        <w:rPr>
          <w:szCs w:val="28"/>
        </w:rPr>
        <w:t xml:space="preserve"> Serviciul resurse umane</w:t>
      </w:r>
      <w:r>
        <w:rPr>
          <w:szCs w:val="28"/>
        </w:rPr>
        <w:t>, managementul calității</w:t>
      </w:r>
      <w:r w:rsidR="00B456B4">
        <w:rPr>
          <w:szCs w:val="28"/>
        </w:rPr>
        <w:t xml:space="preserve"> și de către Serviciul Public Comunitar de Evidență a Persoanelor al Municipiului Focșani.</w:t>
      </w:r>
    </w:p>
    <w:p w:rsidR="0063214C" w:rsidRDefault="0063214C" w:rsidP="00D8612E">
      <w:pPr>
        <w:jc w:val="both"/>
        <w:rPr>
          <w:sz w:val="28"/>
          <w:szCs w:val="28"/>
        </w:rPr>
      </w:pPr>
    </w:p>
    <w:p w:rsidR="002D1710" w:rsidRDefault="002D1710" w:rsidP="00D8612E">
      <w:pPr>
        <w:jc w:val="both"/>
        <w:rPr>
          <w:sz w:val="28"/>
          <w:szCs w:val="28"/>
        </w:rPr>
      </w:pPr>
    </w:p>
    <w:p w:rsidR="005331D4" w:rsidRPr="00AC09E0" w:rsidRDefault="005331D4" w:rsidP="00D8612E">
      <w:pPr>
        <w:jc w:val="both"/>
        <w:rPr>
          <w:sz w:val="28"/>
          <w:szCs w:val="28"/>
        </w:rPr>
      </w:pPr>
    </w:p>
    <w:p w:rsidR="00084B90" w:rsidRDefault="002D1710" w:rsidP="00A07799">
      <w:pPr>
        <w:rPr>
          <w:b/>
          <w:sz w:val="26"/>
          <w:szCs w:val="26"/>
        </w:rPr>
      </w:pPr>
      <w:r>
        <w:rPr>
          <w:b/>
          <w:sz w:val="26"/>
          <w:szCs w:val="26"/>
        </w:rPr>
        <w:t xml:space="preserve">  </w:t>
      </w:r>
      <w:r w:rsidR="005331D4">
        <w:rPr>
          <w:b/>
          <w:sz w:val="26"/>
          <w:szCs w:val="26"/>
        </w:rPr>
        <w:t xml:space="preserve">    </w:t>
      </w:r>
      <w:r>
        <w:rPr>
          <w:b/>
          <w:sz w:val="26"/>
          <w:szCs w:val="26"/>
        </w:rPr>
        <w:t xml:space="preserve"> </w:t>
      </w:r>
      <w:r w:rsidR="00A07799" w:rsidRPr="00CA456D">
        <w:rPr>
          <w:b/>
          <w:sz w:val="26"/>
          <w:szCs w:val="26"/>
        </w:rPr>
        <w:t>PREŞEDINTE DE ŞEDINŢĂ,</w:t>
      </w:r>
    </w:p>
    <w:p w:rsidR="00084B90" w:rsidRPr="00BA3863" w:rsidRDefault="00EF1E1C" w:rsidP="00A07799">
      <w:pPr>
        <w:rPr>
          <w:sz w:val="26"/>
          <w:szCs w:val="26"/>
        </w:rPr>
      </w:pPr>
      <w:r>
        <w:rPr>
          <w:sz w:val="26"/>
          <w:szCs w:val="26"/>
        </w:rPr>
        <w:t xml:space="preserve">            </w:t>
      </w:r>
      <w:r w:rsidR="005331D4">
        <w:rPr>
          <w:sz w:val="26"/>
          <w:szCs w:val="26"/>
        </w:rPr>
        <w:t xml:space="preserve">     </w:t>
      </w:r>
      <w:r>
        <w:rPr>
          <w:sz w:val="26"/>
          <w:szCs w:val="26"/>
        </w:rPr>
        <w:t xml:space="preserve"> </w:t>
      </w:r>
      <w:r w:rsidR="002D1710">
        <w:rPr>
          <w:sz w:val="26"/>
          <w:szCs w:val="26"/>
        </w:rPr>
        <w:t>Nedelcu Mihai</w:t>
      </w:r>
    </w:p>
    <w:p w:rsidR="002D1710" w:rsidRDefault="002D1710" w:rsidP="00C03B8C">
      <w:pPr>
        <w:rPr>
          <w:b/>
          <w:sz w:val="26"/>
          <w:szCs w:val="26"/>
        </w:rPr>
      </w:pPr>
      <w:r>
        <w:rPr>
          <w:b/>
          <w:sz w:val="26"/>
          <w:szCs w:val="26"/>
        </w:rPr>
        <w:t xml:space="preserve">                                                                                                     </w:t>
      </w:r>
    </w:p>
    <w:p w:rsidR="002D1710" w:rsidRDefault="002D1710" w:rsidP="00C03B8C">
      <w:pPr>
        <w:rPr>
          <w:b/>
          <w:sz w:val="26"/>
          <w:szCs w:val="26"/>
        </w:rPr>
      </w:pPr>
      <w:bookmarkStart w:id="0" w:name="_GoBack"/>
      <w:bookmarkEnd w:id="0"/>
    </w:p>
    <w:p w:rsidR="00C03B8C" w:rsidRPr="00CA456D" w:rsidRDefault="002D1710" w:rsidP="00C03B8C">
      <w:pPr>
        <w:rPr>
          <w:b/>
          <w:sz w:val="26"/>
          <w:szCs w:val="26"/>
        </w:rPr>
      </w:pPr>
      <w:r>
        <w:rPr>
          <w:b/>
          <w:sz w:val="26"/>
          <w:szCs w:val="26"/>
        </w:rPr>
        <w:t xml:space="preserve">                                                                                                     </w:t>
      </w:r>
      <w:r w:rsidR="005331D4">
        <w:rPr>
          <w:b/>
          <w:sz w:val="26"/>
          <w:szCs w:val="26"/>
        </w:rPr>
        <w:t xml:space="preserve"> </w:t>
      </w:r>
      <w:r w:rsidR="00C03B8C" w:rsidRPr="00CA456D">
        <w:rPr>
          <w:b/>
          <w:sz w:val="26"/>
          <w:szCs w:val="26"/>
        </w:rPr>
        <w:t>Contrasemnează,</w:t>
      </w:r>
    </w:p>
    <w:p w:rsidR="00C03B8C" w:rsidRPr="00CA456D" w:rsidRDefault="002D1710" w:rsidP="00C03B8C">
      <w:pPr>
        <w:rPr>
          <w:b/>
          <w:sz w:val="26"/>
          <w:szCs w:val="26"/>
        </w:rPr>
      </w:pPr>
      <w:r>
        <w:rPr>
          <w:b/>
          <w:sz w:val="26"/>
          <w:szCs w:val="26"/>
        </w:rPr>
        <w:t xml:space="preserve">                                                                           </w:t>
      </w:r>
      <w:r w:rsidR="00C03B8C" w:rsidRPr="00CA456D">
        <w:rPr>
          <w:b/>
          <w:sz w:val="26"/>
          <w:szCs w:val="26"/>
        </w:rPr>
        <w:t>SECRETARUL MUNICIPIULUI FOCŞANI</w:t>
      </w:r>
    </w:p>
    <w:p w:rsidR="00084B90" w:rsidRDefault="002D1710" w:rsidP="00CA456D">
      <w:pPr>
        <w:rPr>
          <w:sz w:val="26"/>
          <w:szCs w:val="26"/>
        </w:rPr>
      </w:pPr>
      <w:r>
        <w:rPr>
          <w:sz w:val="26"/>
          <w:szCs w:val="26"/>
        </w:rPr>
        <w:t xml:space="preserve">                                                                                                  </w:t>
      </w:r>
      <w:r w:rsidR="00C03B8C" w:rsidRPr="00CA456D">
        <w:rPr>
          <w:sz w:val="26"/>
          <w:szCs w:val="26"/>
        </w:rPr>
        <w:t>Corhană Eduard Marian</w:t>
      </w:r>
    </w:p>
    <w:p w:rsidR="00EF1E1C" w:rsidRDefault="00EF1E1C" w:rsidP="00CA456D">
      <w:pPr>
        <w:rPr>
          <w:sz w:val="26"/>
          <w:szCs w:val="26"/>
        </w:rPr>
      </w:pPr>
    </w:p>
    <w:p w:rsidR="00EF1E1C" w:rsidRDefault="00EF1E1C" w:rsidP="00CA456D">
      <w:pPr>
        <w:rPr>
          <w:sz w:val="26"/>
          <w:szCs w:val="26"/>
        </w:rPr>
      </w:pPr>
    </w:p>
    <w:p w:rsidR="00EF1E1C" w:rsidRDefault="00EF1E1C" w:rsidP="00CA456D">
      <w:pPr>
        <w:rPr>
          <w:sz w:val="26"/>
          <w:szCs w:val="26"/>
        </w:rPr>
      </w:pPr>
    </w:p>
    <w:p w:rsidR="00EF1E1C" w:rsidRDefault="00EF1E1C" w:rsidP="00CA456D">
      <w:pPr>
        <w:rPr>
          <w:sz w:val="26"/>
          <w:szCs w:val="26"/>
        </w:rPr>
      </w:pPr>
    </w:p>
    <w:p w:rsidR="00EF1E1C" w:rsidRDefault="00EF1E1C" w:rsidP="00CA456D">
      <w:pPr>
        <w:rPr>
          <w:sz w:val="26"/>
          <w:szCs w:val="26"/>
        </w:rPr>
      </w:pPr>
    </w:p>
    <w:p w:rsidR="00EF1E1C" w:rsidRDefault="00EF1E1C" w:rsidP="00CA456D">
      <w:pPr>
        <w:rPr>
          <w:sz w:val="26"/>
          <w:szCs w:val="26"/>
        </w:rPr>
      </w:pPr>
    </w:p>
    <w:p w:rsidR="00EF1E1C" w:rsidRDefault="00EF1E1C" w:rsidP="00CA456D">
      <w:pPr>
        <w:rPr>
          <w:sz w:val="26"/>
          <w:szCs w:val="26"/>
        </w:rPr>
      </w:pPr>
    </w:p>
    <w:p w:rsidR="00EF1E1C" w:rsidRDefault="00EF1E1C" w:rsidP="00CA456D">
      <w:pPr>
        <w:rPr>
          <w:sz w:val="26"/>
          <w:szCs w:val="26"/>
        </w:rPr>
      </w:pPr>
    </w:p>
    <w:p w:rsidR="002E3D15" w:rsidRDefault="002E3D15" w:rsidP="00CA456D">
      <w:pPr>
        <w:rPr>
          <w:sz w:val="26"/>
          <w:szCs w:val="26"/>
        </w:rPr>
      </w:pPr>
    </w:p>
    <w:p w:rsidR="00CA456D" w:rsidRPr="00CA456D" w:rsidRDefault="00CA456D" w:rsidP="00CA456D">
      <w:pPr>
        <w:rPr>
          <w:sz w:val="26"/>
          <w:szCs w:val="26"/>
        </w:rPr>
      </w:pPr>
      <w:r w:rsidRPr="00CA456D">
        <w:rPr>
          <w:sz w:val="26"/>
          <w:szCs w:val="26"/>
        </w:rPr>
        <w:t>Municipiul Focsani, 2</w:t>
      </w:r>
      <w:r w:rsidR="002D1710">
        <w:rPr>
          <w:sz w:val="26"/>
          <w:szCs w:val="26"/>
        </w:rPr>
        <w:t xml:space="preserve">9  iunie </w:t>
      </w:r>
      <w:r w:rsidRPr="00CA456D">
        <w:rPr>
          <w:sz w:val="26"/>
          <w:szCs w:val="26"/>
        </w:rPr>
        <w:t>201</w:t>
      </w:r>
      <w:r w:rsidR="002D1710">
        <w:rPr>
          <w:sz w:val="26"/>
          <w:szCs w:val="26"/>
        </w:rPr>
        <w:t>7</w:t>
      </w:r>
    </w:p>
    <w:p w:rsidR="00084B90" w:rsidRDefault="00CA456D" w:rsidP="00CA456D">
      <w:pPr>
        <w:jc w:val="both"/>
        <w:rPr>
          <w:sz w:val="26"/>
          <w:szCs w:val="26"/>
        </w:rPr>
      </w:pPr>
      <w:r w:rsidRPr="00CA456D">
        <w:rPr>
          <w:sz w:val="26"/>
          <w:szCs w:val="26"/>
        </w:rPr>
        <w:t>Nr</w:t>
      </w:r>
      <w:r w:rsidR="00B500AD">
        <w:rPr>
          <w:sz w:val="26"/>
          <w:szCs w:val="26"/>
        </w:rPr>
        <w:t>. 227</w:t>
      </w:r>
    </w:p>
    <w:p w:rsidR="00084B90" w:rsidRDefault="00084B90" w:rsidP="00CA456D">
      <w:pPr>
        <w:jc w:val="both"/>
        <w:rPr>
          <w:sz w:val="26"/>
          <w:szCs w:val="26"/>
        </w:rPr>
      </w:pPr>
    </w:p>
    <w:p w:rsidR="002D1710" w:rsidRDefault="002D1710" w:rsidP="00CA456D">
      <w:pPr>
        <w:jc w:val="both"/>
        <w:rPr>
          <w:sz w:val="26"/>
          <w:szCs w:val="26"/>
        </w:rPr>
      </w:pPr>
    </w:p>
    <w:p w:rsidR="002D1710" w:rsidRDefault="002D1710" w:rsidP="00CA456D">
      <w:pPr>
        <w:jc w:val="both"/>
        <w:rPr>
          <w:sz w:val="26"/>
          <w:szCs w:val="26"/>
        </w:rPr>
      </w:pPr>
    </w:p>
    <w:sectPr w:rsidR="002D1710" w:rsidSect="003C0786">
      <w:pgSz w:w="12240" w:h="15840"/>
      <w:pgMar w:top="181" w:right="851" w:bottom="68"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E6CEA"/>
    <w:multiLevelType w:val="hybridMultilevel"/>
    <w:tmpl w:val="5C664144"/>
    <w:lvl w:ilvl="0" w:tplc="D1CC3F4A">
      <w:numFmt w:val="bullet"/>
      <w:lvlText w:val="-"/>
      <w:lvlJc w:val="left"/>
      <w:pPr>
        <w:tabs>
          <w:tab w:val="num" w:pos="928"/>
        </w:tabs>
        <w:ind w:left="928" w:hanging="360"/>
      </w:pPr>
      <w:rPr>
        <w:rFonts w:ascii="Times New Roman" w:eastAsia="Times New Roman" w:hAnsi="Times New Roman" w:cs="Times New Roman" w:hint="default"/>
      </w:rPr>
    </w:lvl>
    <w:lvl w:ilvl="1" w:tplc="04090003" w:tentative="1">
      <w:start w:val="1"/>
      <w:numFmt w:val="bullet"/>
      <w:lvlText w:val="o"/>
      <w:lvlJc w:val="left"/>
      <w:pPr>
        <w:tabs>
          <w:tab w:val="num" w:pos="1633"/>
        </w:tabs>
        <w:ind w:left="1633" w:hanging="360"/>
      </w:pPr>
      <w:rPr>
        <w:rFonts w:ascii="Courier New" w:hAnsi="Courier New" w:cs="Courier New" w:hint="default"/>
      </w:rPr>
    </w:lvl>
    <w:lvl w:ilvl="2" w:tplc="04090005" w:tentative="1">
      <w:start w:val="1"/>
      <w:numFmt w:val="bullet"/>
      <w:lvlText w:val=""/>
      <w:lvlJc w:val="left"/>
      <w:pPr>
        <w:tabs>
          <w:tab w:val="num" w:pos="2353"/>
        </w:tabs>
        <w:ind w:left="2353" w:hanging="360"/>
      </w:pPr>
      <w:rPr>
        <w:rFonts w:ascii="Wingdings" w:hAnsi="Wingdings" w:hint="default"/>
      </w:rPr>
    </w:lvl>
    <w:lvl w:ilvl="3" w:tplc="04090001" w:tentative="1">
      <w:start w:val="1"/>
      <w:numFmt w:val="bullet"/>
      <w:lvlText w:val=""/>
      <w:lvlJc w:val="left"/>
      <w:pPr>
        <w:tabs>
          <w:tab w:val="num" w:pos="3073"/>
        </w:tabs>
        <w:ind w:left="3073" w:hanging="360"/>
      </w:pPr>
      <w:rPr>
        <w:rFonts w:ascii="Symbol" w:hAnsi="Symbol" w:hint="default"/>
      </w:rPr>
    </w:lvl>
    <w:lvl w:ilvl="4" w:tplc="04090003" w:tentative="1">
      <w:start w:val="1"/>
      <w:numFmt w:val="bullet"/>
      <w:lvlText w:val="o"/>
      <w:lvlJc w:val="left"/>
      <w:pPr>
        <w:tabs>
          <w:tab w:val="num" w:pos="3793"/>
        </w:tabs>
        <w:ind w:left="3793" w:hanging="360"/>
      </w:pPr>
      <w:rPr>
        <w:rFonts w:ascii="Courier New" w:hAnsi="Courier New" w:cs="Courier New" w:hint="default"/>
      </w:rPr>
    </w:lvl>
    <w:lvl w:ilvl="5" w:tplc="04090005" w:tentative="1">
      <w:start w:val="1"/>
      <w:numFmt w:val="bullet"/>
      <w:lvlText w:val=""/>
      <w:lvlJc w:val="left"/>
      <w:pPr>
        <w:tabs>
          <w:tab w:val="num" w:pos="4513"/>
        </w:tabs>
        <w:ind w:left="4513" w:hanging="360"/>
      </w:pPr>
      <w:rPr>
        <w:rFonts w:ascii="Wingdings" w:hAnsi="Wingdings" w:hint="default"/>
      </w:rPr>
    </w:lvl>
    <w:lvl w:ilvl="6" w:tplc="04090001" w:tentative="1">
      <w:start w:val="1"/>
      <w:numFmt w:val="bullet"/>
      <w:lvlText w:val=""/>
      <w:lvlJc w:val="left"/>
      <w:pPr>
        <w:tabs>
          <w:tab w:val="num" w:pos="5233"/>
        </w:tabs>
        <w:ind w:left="5233" w:hanging="360"/>
      </w:pPr>
      <w:rPr>
        <w:rFonts w:ascii="Symbol" w:hAnsi="Symbol" w:hint="default"/>
      </w:rPr>
    </w:lvl>
    <w:lvl w:ilvl="7" w:tplc="04090003" w:tentative="1">
      <w:start w:val="1"/>
      <w:numFmt w:val="bullet"/>
      <w:lvlText w:val="o"/>
      <w:lvlJc w:val="left"/>
      <w:pPr>
        <w:tabs>
          <w:tab w:val="num" w:pos="5953"/>
        </w:tabs>
        <w:ind w:left="5953" w:hanging="360"/>
      </w:pPr>
      <w:rPr>
        <w:rFonts w:ascii="Courier New" w:hAnsi="Courier New" w:cs="Courier New" w:hint="default"/>
      </w:rPr>
    </w:lvl>
    <w:lvl w:ilvl="8" w:tplc="04090005" w:tentative="1">
      <w:start w:val="1"/>
      <w:numFmt w:val="bullet"/>
      <w:lvlText w:val=""/>
      <w:lvlJc w:val="left"/>
      <w:pPr>
        <w:tabs>
          <w:tab w:val="num" w:pos="6673"/>
        </w:tabs>
        <w:ind w:left="6673" w:hanging="360"/>
      </w:pPr>
      <w:rPr>
        <w:rFonts w:ascii="Wingdings" w:hAnsi="Wingdings" w:hint="default"/>
      </w:rPr>
    </w:lvl>
  </w:abstractNum>
  <w:abstractNum w:abstractNumId="1">
    <w:nsid w:val="4BC75A9E"/>
    <w:multiLevelType w:val="hybridMultilevel"/>
    <w:tmpl w:val="956A81EC"/>
    <w:lvl w:ilvl="0" w:tplc="BA7EF99A">
      <w:numFmt w:val="bullet"/>
      <w:lvlText w:val="-"/>
      <w:lvlJc w:val="left"/>
      <w:pPr>
        <w:tabs>
          <w:tab w:val="num" w:pos="3030"/>
        </w:tabs>
        <w:ind w:left="3030" w:hanging="1620"/>
      </w:pPr>
      <w:rPr>
        <w:rFonts w:ascii="Times New Roman" w:eastAsia="Times New Roman" w:hAnsi="Times New Roman" w:cs="Times New Roman" w:hint="default"/>
      </w:rPr>
    </w:lvl>
    <w:lvl w:ilvl="1" w:tplc="0FC2CFE6" w:tentative="1">
      <w:start w:val="1"/>
      <w:numFmt w:val="bullet"/>
      <w:lvlText w:val="o"/>
      <w:lvlJc w:val="left"/>
      <w:pPr>
        <w:tabs>
          <w:tab w:val="num" w:pos="2490"/>
        </w:tabs>
        <w:ind w:left="2490" w:hanging="360"/>
      </w:pPr>
      <w:rPr>
        <w:rFonts w:ascii="Courier New" w:hAnsi="Courier New" w:hint="default"/>
      </w:rPr>
    </w:lvl>
    <w:lvl w:ilvl="2" w:tplc="68AC23A8" w:tentative="1">
      <w:start w:val="1"/>
      <w:numFmt w:val="bullet"/>
      <w:lvlText w:val=""/>
      <w:lvlJc w:val="left"/>
      <w:pPr>
        <w:tabs>
          <w:tab w:val="num" w:pos="3210"/>
        </w:tabs>
        <w:ind w:left="3210" w:hanging="360"/>
      </w:pPr>
      <w:rPr>
        <w:rFonts w:ascii="Wingdings" w:hAnsi="Wingdings" w:hint="default"/>
      </w:rPr>
    </w:lvl>
    <w:lvl w:ilvl="3" w:tplc="42146ED4" w:tentative="1">
      <w:start w:val="1"/>
      <w:numFmt w:val="bullet"/>
      <w:lvlText w:val=""/>
      <w:lvlJc w:val="left"/>
      <w:pPr>
        <w:tabs>
          <w:tab w:val="num" w:pos="3930"/>
        </w:tabs>
        <w:ind w:left="3930" w:hanging="360"/>
      </w:pPr>
      <w:rPr>
        <w:rFonts w:ascii="Symbol" w:hAnsi="Symbol" w:hint="default"/>
      </w:rPr>
    </w:lvl>
    <w:lvl w:ilvl="4" w:tplc="1B04E462" w:tentative="1">
      <w:start w:val="1"/>
      <w:numFmt w:val="bullet"/>
      <w:lvlText w:val="o"/>
      <w:lvlJc w:val="left"/>
      <w:pPr>
        <w:tabs>
          <w:tab w:val="num" w:pos="4650"/>
        </w:tabs>
        <w:ind w:left="4650" w:hanging="360"/>
      </w:pPr>
      <w:rPr>
        <w:rFonts w:ascii="Courier New" w:hAnsi="Courier New" w:hint="default"/>
      </w:rPr>
    </w:lvl>
    <w:lvl w:ilvl="5" w:tplc="3898A6CE" w:tentative="1">
      <w:start w:val="1"/>
      <w:numFmt w:val="bullet"/>
      <w:lvlText w:val=""/>
      <w:lvlJc w:val="left"/>
      <w:pPr>
        <w:tabs>
          <w:tab w:val="num" w:pos="5370"/>
        </w:tabs>
        <w:ind w:left="5370" w:hanging="360"/>
      </w:pPr>
      <w:rPr>
        <w:rFonts w:ascii="Wingdings" w:hAnsi="Wingdings" w:hint="default"/>
      </w:rPr>
    </w:lvl>
    <w:lvl w:ilvl="6" w:tplc="B2A05BCC" w:tentative="1">
      <w:start w:val="1"/>
      <w:numFmt w:val="bullet"/>
      <w:lvlText w:val=""/>
      <w:lvlJc w:val="left"/>
      <w:pPr>
        <w:tabs>
          <w:tab w:val="num" w:pos="6090"/>
        </w:tabs>
        <w:ind w:left="6090" w:hanging="360"/>
      </w:pPr>
      <w:rPr>
        <w:rFonts w:ascii="Symbol" w:hAnsi="Symbol" w:hint="default"/>
      </w:rPr>
    </w:lvl>
    <w:lvl w:ilvl="7" w:tplc="31086C78" w:tentative="1">
      <w:start w:val="1"/>
      <w:numFmt w:val="bullet"/>
      <w:lvlText w:val="o"/>
      <w:lvlJc w:val="left"/>
      <w:pPr>
        <w:tabs>
          <w:tab w:val="num" w:pos="6810"/>
        </w:tabs>
        <w:ind w:left="6810" w:hanging="360"/>
      </w:pPr>
      <w:rPr>
        <w:rFonts w:ascii="Courier New" w:hAnsi="Courier New" w:hint="default"/>
      </w:rPr>
    </w:lvl>
    <w:lvl w:ilvl="8" w:tplc="B9FCA070" w:tentative="1">
      <w:start w:val="1"/>
      <w:numFmt w:val="bullet"/>
      <w:lvlText w:val=""/>
      <w:lvlJc w:val="left"/>
      <w:pPr>
        <w:tabs>
          <w:tab w:val="num" w:pos="7530"/>
        </w:tabs>
        <w:ind w:left="7530" w:hanging="360"/>
      </w:pPr>
      <w:rPr>
        <w:rFonts w:ascii="Wingdings" w:hAnsi="Wingdings" w:hint="default"/>
      </w:rPr>
    </w:lvl>
  </w:abstractNum>
  <w:abstractNum w:abstractNumId="2">
    <w:nsid w:val="56F82303"/>
    <w:multiLevelType w:val="hybridMultilevel"/>
    <w:tmpl w:val="A36E27AE"/>
    <w:lvl w:ilvl="0" w:tplc="7480F570">
      <w:numFmt w:val="bullet"/>
      <w:lvlText w:val="-"/>
      <w:lvlJc w:val="left"/>
      <w:pPr>
        <w:tabs>
          <w:tab w:val="num" w:pos="1770"/>
        </w:tabs>
        <w:ind w:left="1770" w:hanging="360"/>
      </w:pPr>
      <w:rPr>
        <w:rFonts w:ascii="Times New Roman" w:eastAsia="Times New Roman" w:hAnsi="Times New Roman" w:cs="Times New Roman" w:hint="default"/>
      </w:rPr>
    </w:lvl>
    <w:lvl w:ilvl="1" w:tplc="685E6DF8" w:tentative="1">
      <w:start w:val="1"/>
      <w:numFmt w:val="bullet"/>
      <w:lvlText w:val="o"/>
      <w:lvlJc w:val="left"/>
      <w:pPr>
        <w:tabs>
          <w:tab w:val="num" w:pos="2490"/>
        </w:tabs>
        <w:ind w:left="2490" w:hanging="360"/>
      </w:pPr>
      <w:rPr>
        <w:rFonts w:ascii="Courier New" w:hAnsi="Courier New" w:hint="default"/>
      </w:rPr>
    </w:lvl>
    <w:lvl w:ilvl="2" w:tplc="3648BD96" w:tentative="1">
      <w:start w:val="1"/>
      <w:numFmt w:val="bullet"/>
      <w:lvlText w:val=""/>
      <w:lvlJc w:val="left"/>
      <w:pPr>
        <w:tabs>
          <w:tab w:val="num" w:pos="3210"/>
        </w:tabs>
        <w:ind w:left="3210" w:hanging="360"/>
      </w:pPr>
      <w:rPr>
        <w:rFonts w:ascii="Wingdings" w:hAnsi="Wingdings" w:hint="default"/>
      </w:rPr>
    </w:lvl>
    <w:lvl w:ilvl="3" w:tplc="CACC7CAE" w:tentative="1">
      <w:start w:val="1"/>
      <w:numFmt w:val="bullet"/>
      <w:lvlText w:val=""/>
      <w:lvlJc w:val="left"/>
      <w:pPr>
        <w:tabs>
          <w:tab w:val="num" w:pos="3930"/>
        </w:tabs>
        <w:ind w:left="3930" w:hanging="360"/>
      </w:pPr>
      <w:rPr>
        <w:rFonts w:ascii="Symbol" w:hAnsi="Symbol" w:hint="default"/>
      </w:rPr>
    </w:lvl>
    <w:lvl w:ilvl="4" w:tplc="9EFE13D8" w:tentative="1">
      <w:start w:val="1"/>
      <w:numFmt w:val="bullet"/>
      <w:lvlText w:val="o"/>
      <w:lvlJc w:val="left"/>
      <w:pPr>
        <w:tabs>
          <w:tab w:val="num" w:pos="4650"/>
        </w:tabs>
        <w:ind w:left="4650" w:hanging="360"/>
      </w:pPr>
      <w:rPr>
        <w:rFonts w:ascii="Courier New" w:hAnsi="Courier New" w:hint="default"/>
      </w:rPr>
    </w:lvl>
    <w:lvl w:ilvl="5" w:tplc="CBFE7646" w:tentative="1">
      <w:start w:val="1"/>
      <w:numFmt w:val="bullet"/>
      <w:lvlText w:val=""/>
      <w:lvlJc w:val="left"/>
      <w:pPr>
        <w:tabs>
          <w:tab w:val="num" w:pos="5370"/>
        </w:tabs>
        <w:ind w:left="5370" w:hanging="360"/>
      </w:pPr>
      <w:rPr>
        <w:rFonts w:ascii="Wingdings" w:hAnsi="Wingdings" w:hint="default"/>
      </w:rPr>
    </w:lvl>
    <w:lvl w:ilvl="6" w:tplc="E2427C12" w:tentative="1">
      <w:start w:val="1"/>
      <w:numFmt w:val="bullet"/>
      <w:lvlText w:val=""/>
      <w:lvlJc w:val="left"/>
      <w:pPr>
        <w:tabs>
          <w:tab w:val="num" w:pos="6090"/>
        </w:tabs>
        <w:ind w:left="6090" w:hanging="360"/>
      </w:pPr>
      <w:rPr>
        <w:rFonts w:ascii="Symbol" w:hAnsi="Symbol" w:hint="default"/>
      </w:rPr>
    </w:lvl>
    <w:lvl w:ilvl="7" w:tplc="60B679C4" w:tentative="1">
      <w:start w:val="1"/>
      <w:numFmt w:val="bullet"/>
      <w:lvlText w:val="o"/>
      <w:lvlJc w:val="left"/>
      <w:pPr>
        <w:tabs>
          <w:tab w:val="num" w:pos="6810"/>
        </w:tabs>
        <w:ind w:left="6810" w:hanging="360"/>
      </w:pPr>
      <w:rPr>
        <w:rFonts w:ascii="Courier New" w:hAnsi="Courier New" w:hint="default"/>
      </w:rPr>
    </w:lvl>
    <w:lvl w:ilvl="8" w:tplc="D764C386" w:tentative="1">
      <w:start w:val="1"/>
      <w:numFmt w:val="bullet"/>
      <w:lvlText w:val=""/>
      <w:lvlJc w:val="left"/>
      <w:pPr>
        <w:tabs>
          <w:tab w:val="num" w:pos="7530"/>
        </w:tabs>
        <w:ind w:left="7530" w:hanging="360"/>
      </w:pPr>
      <w:rPr>
        <w:rFonts w:ascii="Wingdings" w:hAnsi="Wingdings" w:hint="default"/>
      </w:rPr>
    </w:lvl>
  </w:abstractNum>
  <w:abstractNum w:abstractNumId="3">
    <w:nsid w:val="5BE77699"/>
    <w:multiLevelType w:val="hybridMultilevel"/>
    <w:tmpl w:val="F70A0572"/>
    <w:lvl w:ilvl="0" w:tplc="6CF6895E">
      <w:numFmt w:val="bullet"/>
      <w:lvlText w:val="-"/>
      <w:lvlJc w:val="left"/>
      <w:pPr>
        <w:tabs>
          <w:tab w:val="num" w:pos="1770"/>
        </w:tabs>
        <w:ind w:left="1770" w:hanging="360"/>
      </w:pPr>
      <w:rPr>
        <w:rFonts w:ascii="Times New Roman" w:eastAsia="Times New Roman" w:hAnsi="Times New Roman" w:cs="Times New Roman" w:hint="default"/>
      </w:rPr>
    </w:lvl>
    <w:lvl w:ilvl="1" w:tplc="5ADE77F6" w:tentative="1">
      <w:start w:val="1"/>
      <w:numFmt w:val="bullet"/>
      <w:lvlText w:val="o"/>
      <w:lvlJc w:val="left"/>
      <w:pPr>
        <w:tabs>
          <w:tab w:val="num" w:pos="2490"/>
        </w:tabs>
        <w:ind w:left="2490" w:hanging="360"/>
      </w:pPr>
      <w:rPr>
        <w:rFonts w:ascii="Courier New" w:hAnsi="Courier New" w:hint="default"/>
      </w:rPr>
    </w:lvl>
    <w:lvl w:ilvl="2" w:tplc="B756F212" w:tentative="1">
      <w:start w:val="1"/>
      <w:numFmt w:val="bullet"/>
      <w:lvlText w:val=""/>
      <w:lvlJc w:val="left"/>
      <w:pPr>
        <w:tabs>
          <w:tab w:val="num" w:pos="3210"/>
        </w:tabs>
        <w:ind w:left="3210" w:hanging="360"/>
      </w:pPr>
      <w:rPr>
        <w:rFonts w:ascii="Wingdings" w:hAnsi="Wingdings" w:hint="default"/>
      </w:rPr>
    </w:lvl>
    <w:lvl w:ilvl="3" w:tplc="56880F6E" w:tentative="1">
      <w:start w:val="1"/>
      <w:numFmt w:val="bullet"/>
      <w:lvlText w:val=""/>
      <w:lvlJc w:val="left"/>
      <w:pPr>
        <w:tabs>
          <w:tab w:val="num" w:pos="3930"/>
        </w:tabs>
        <w:ind w:left="3930" w:hanging="360"/>
      </w:pPr>
      <w:rPr>
        <w:rFonts w:ascii="Symbol" w:hAnsi="Symbol" w:hint="default"/>
      </w:rPr>
    </w:lvl>
    <w:lvl w:ilvl="4" w:tplc="762A9998" w:tentative="1">
      <w:start w:val="1"/>
      <w:numFmt w:val="bullet"/>
      <w:lvlText w:val="o"/>
      <w:lvlJc w:val="left"/>
      <w:pPr>
        <w:tabs>
          <w:tab w:val="num" w:pos="4650"/>
        </w:tabs>
        <w:ind w:left="4650" w:hanging="360"/>
      </w:pPr>
      <w:rPr>
        <w:rFonts w:ascii="Courier New" w:hAnsi="Courier New" w:hint="default"/>
      </w:rPr>
    </w:lvl>
    <w:lvl w:ilvl="5" w:tplc="D5166C8C" w:tentative="1">
      <w:start w:val="1"/>
      <w:numFmt w:val="bullet"/>
      <w:lvlText w:val=""/>
      <w:lvlJc w:val="left"/>
      <w:pPr>
        <w:tabs>
          <w:tab w:val="num" w:pos="5370"/>
        </w:tabs>
        <w:ind w:left="5370" w:hanging="360"/>
      </w:pPr>
      <w:rPr>
        <w:rFonts w:ascii="Wingdings" w:hAnsi="Wingdings" w:hint="default"/>
      </w:rPr>
    </w:lvl>
    <w:lvl w:ilvl="6" w:tplc="BCB89410" w:tentative="1">
      <w:start w:val="1"/>
      <w:numFmt w:val="bullet"/>
      <w:lvlText w:val=""/>
      <w:lvlJc w:val="left"/>
      <w:pPr>
        <w:tabs>
          <w:tab w:val="num" w:pos="6090"/>
        </w:tabs>
        <w:ind w:left="6090" w:hanging="360"/>
      </w:pPr>
      <w:rPr>
        <w:rFonts w:ascii="Symbol" w:hAnsi="Symbol" w:hint="default"/>
      </w:rPr>
    </w:lvl>
    <w:lvl w:ilvl="7" w:tplc="9500CA14" w:tentative="1">
      <w:start w:val="1"/>
      <w:numFmt w:val="bullet"/>
      <w:lvlText w:val="o"/>
      <w:lvlJc w:val="left"/>
      <w:pPr>
        <w:tabs>
          <w:tab w:val="num" w:pos="6810"/>
        </w:tabs>
        <w:ind w:left="6810" w:hanging="360"/>
      </w:pPr>
      <w:rPr>
        <w:rFonts w:ascii="Courier New" w:hAnsi="Courier New" w:hint="default"/>
      </w:rPr>
    </w:lvl>
    <w:lvl w:ilvl="8" w:tplc="F844EECC" w:tentative="1">
      <w:start w:val="1"/>
      <w:numFmt w:val="bullet"/>
      <w:lvlText w:val=""/>
      <w:lvlJc w:val="left"/>
      <w:pPr>
        <w:tabs>
          <w:tab w:val="num" w:pos="7530"/>
        </w:tabs>
        <w:ind w:left="753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5E"/>
    <w:rsid w:val="00007D60"/>
    <w:rsid w:val="0001185F"/>
    <w:rsid w:val="00014298"/>
    <w:rsid w:val="000206BC"/>
    <w:rsid w:val="00020C78"/>
    <w:rsid w:val="0003416C"/>
    <w:rsid w:val="0003685B"/>
    <w:rsid w:val="00041F53"/>
    <w:rsid w:val="00044384"/>
    <w:rsid w:val="00050B17"/>
    <w:rsid w:val="000551C5"/>
    <w:rsid w:val="0005654E"/>
    <w:rsid w:val="0005750D"/>
    <w:rsid w:val="00077011"/>
    <w:rsid w:val="00081140"/>
    <w:rsid w:val="00084B90"/>
    <w:rsid w:val="00091F36"/>
    <w:rsid w:val="0009674A"/>
    <w:rsid w:val="000A03B9"/>
    <w:rsid w:val="000A1D5B"/>
    <w:rsid w:val="000A1E74"/>
    <w:rsid w:val="000A3F76"/>
    <w:rsid w:val="000A4E9B"/>
    <w:rsid w:val="000A7D38"/>
    <w:rsid w:val="000B2F02"/>
    <w:rsid w:val="000B5140"/>
    <w:rsid w:val="000C2383"/>
    <w:rsid w:val="000D251C"/>
    <w:rsid w:val="000D4498"/>
    <w:rsid w:val="000E32F0"/>
    <w:rsid w:val="000E712B"/>
    <w:rsid w:val="000E784B"/>
    <w:rsid w:val="0010116C"/>
    <w:rsid w:val="0010219C"/>
    <w:rsid w:val="00102726"/>
    <w:rsid w:val="0011040E"/>
    <w:rsid w:val="0012051D"/>
    <w:rsid w:val="00122878"/>
    <w:rsid w:val="0013073C"/>
    <w:rsid w:val="00131C02"/>
    <w:rsid w:val="00132845"/>
    <w:rsid w:val="00132A6E"/>
    <w:rsid w:val="00135A06"/>
    <w:rsid w:val="001378E5"/>
    <w:rsid w:val="0014087E"/>
    <w:rsid w:val="00150B83"/>
    <w:rsid w:val="00160D2B"/>
    <w:rsid w:val="00174E11"/>
    <w:rsid w:val="001800D9"/>
    <w:rsid w:val="00185B9D"/>
    <w:rsid w:val="00185E83"/>
    <w:rsid w:val="00185E97"/>
    <w:rsid w:val="00191AF0"/>
    <w:rsid w:val="001A04CA"/>
    <w:rsid w:val="001A15CA"/>
    <w:rsid w:val="001B52E6"/>
    <w:rsid w:val="001C1D1F"/>
    <w:rsid w:val="001C2767"/>
    <w:rsid w:val="001D3D8A"/>
    <w:rsid w:val="001D72E7"/>
    <w:rsid w:val="001D7C48"/>
    <w:rsid w:val="001E20A3"/>
    <w:rsid w:val="001E5977"/>
    <w:rsid w:val="001E5DBA"/>
    <w:rsid w:val="001E6919"/>
    <w:rsid w:val="001E7E09"/>
    <w:rsid w:val="001F122F"/>
    <w:rsid w:val="001F2A44"/>
    <w:rsid w:val="001F3C72"/>
    <w:rsid w:val="001F60C8"/>
    <w:rsid w:val="001F6F39"/>
    <w:rsid w:val="001F7595"/>
    <w:rsid w:val="00202A98"/>
    <w:rsid w:val="00204CCD"/>
    <w:rsid w:val="002151AE"/>
    <w:rsid w:val="002213DF"/>
    <w:rsid w:val="00222391"/>
    <w:rsid w:val="0022411D"/>
    <w:rsid w:val="002255FE"/>
    <w:rsid w:val="00230A41"/>
    <w:rsid w:val="00233469"/>
    <w:rsid w:val="00250BBE"/>
    <w:rsid w:val="00263C64"/>
    <w:rsid w:val="00266C55"/>
    <w:rsid w:val="00270798"/>
    <w:rsid w:val="00280378"/>
    <w:rsid w:val="002829C7"/>
    <w:rsid w:val="00286E16"/>
    <w:rsid w:val="002910DC"/>
    <w:rsid w:val="00293C03"/>
    <w:rsid w:val="002962C7"/>
    <w:rsid w:val="00296F95"/>
    <w:rsid w:val="002A1315"/>
    <w:rsid w:val="002A54DC"/>
    <w:rsid w:val="002A5B83"/>
    <w:rsid w:val="002B1CCB"/>
    <w:rsid w:val="002B5195"/>
    <w:rsid w:val="002B7166"/>
    <w:rsid w:val="002C211D"/>
    <w:rsid w:val="002D0A27"/>
    <w:rsid w:val="002D14C1"/>
    <w:rsid w:val="002D1710"/>
    <w:rsid w:val="002D69E6"/>
    <w:rsid w:val="002D6AD5"/>
    <w:rsid w:val="002E3D15"/>
    <w:rsid w:val="002E46A4"/>
    <w:rsid w:val="002F33A0"/>
    <w:rsid w:val="002F63F3"/>
    <w:rsid w:val="002F762C"/>
    <w:rsid w:val="003115CE"/>
    <w:rsid w:val="0031296F"/>
    <w:rsid w:val="00312C0B"/>
    <w:rsid w:val="0031663D"/>
    <w:rsid w:val="00320D2B"/>
    <w:rsid w:val="00320E25"/>
    <w:rsid w:val="00324489"/>
    <w:rsid w:val="00324AFC"/>
    <w:rsid w:val="00325293"/>
    <w:rsid w:val="00336303"/>
    <w:rsid w:val="00337A84"/>
    <w:rsid w:val="00343DF1"/>
    <w:rsid w:val="003455CA"/>
    <w:rsid w:val="00352D62"/>
    <w:rsid w:val="003551C8"/>
    <w:rsid w:val="00362999"/>
    <w:rsid w:val="003708EA"/>
    <w:rsid w:val="003718A5"/>
    <w:rsid w:val="0037485C"/>
    <w:rsid w:val="003752A2"/>
    <w:rsid w:val="003806E6"/>
    <w:rsid w:val="003815AF"/>
    <w:rsid w:val="00381652"/>
    <w:rsid w:val="00381F9E"/>
    <w:rsid w:val="00394AFE"/>
    <w:rsid w:val="00394C5D"/>
    <w:rsid w:val="003956DD"/>
    <w:rsid w:val="00396A7D"/>
    <w:rsid w:val="00396B1B"/>
    <w:rsid w:val="003C0786"/>
    <w:rsid w:val="003C49E3"/>
    <w:rsid w:val="003C7642"/>
    <w:rsid w:val="003D7E1D"/>
    <w:rsid w:val="003E5201"/>
    <w:rsid w:val="003E5E12"/>
    <w:rsid w:val="003E7418"/>
    <w:rsid w:val="00407EF0"/>
    <w:rsid w:val="00412F6A"/>
    <w:rsid w:val="0042214B"/>
    <w:rsid w:val="00423A9E"/>
    <w:rsid w:val="00427D4A"/>
    <w:rsid w:val="00434021"/>
    <w:rsid w:val="00434888"/>
    <w:rsid w:val="004349FC"/>
    <w:rsid w:val="00437604"/>
    <w:rsid w:val="00437FE0"/>
    <w:rsid w:val="0044457B"/>
    <w:rsid w:val="00444CB9"/>
    <w:rsid w:val="004456E9"/>
    <w:rsid w:val="00447098"/>
    <w:rsid w:val="004470C7"/>
    <w:rsid w:val="00450D5B"/>
    <w:rsid w:val="004530B5"/>
    <w:rsid w:val="00463756"/>
    <w:rsid w:val="00464DA3"/>
    <w:rsid w:val="0046531D"/>
    <w:rsid w:val="00470A6E"/>
    <w:rsid w:val="00471F1A"/>
    <w:rsid w:val="00472FAB"/>
    <w:rsid w:val="0047587F"/>
    <w:rsid w:val="004852A2"/>
    <w:rsid w:val="004852F2"/>
    <w:rsid w:val="00486528"/>
    <w:rsid w:val="004A472B"/>
    <w:rsid w:val="004A65EB"/>
    <w:rsid w:val="004B2F46"/>
    <w:rsid w:val="004C1FCE"/>
    <w:rsid w:val="004C548E"/>
    <w:rsid w:val="004C555D"/>
    <w:rsid w:val="004D3379"/>
    <w:rsid w:val="004D4ED9"/>
    <w:rsid w:val="004D5375"/>
    <w:rsid w:val="004D783F"/>
    <w:rsid w:val="004E019C"/>
    <w:rsid w:val="004E1986"/>
    <w:rsid w:val="004E2951"/>
    <w:rsid w:val="004E5309"/>
    <w:rsid w:val="004E6EB7"/>
    <w:rsid w:val="004F1961"/>
    <w:rsid w:val="005021BC"/>
    <w:rsid w:val="00507DA8"/>
    <w:rsid w:val="00515C8C"/>
    <w:rsid w:val="00527405"/>
    <w:rsid w:val="005331D4"/>
    <w:rsid w:val="00535F3F"/>
    <w:rsid w:val="005412C0"/>
    <w:rsid w:val="0055389C"/>
    <w:rsid w:val="00553EF8"/>
    <w:rsid w:val="00563070"/>
    <w:rsid w:val="0056629A"/>
    <w:rsid w:val="00570C4E"/>
    <w:rsid w:val="00570FEE"/>
    <w:rsid w:val="00577E00"/>
    <w:rsid w:val="0058186E"/>
    <w:rsid w:val="005856C4"/>
    <w:rsid w:val="00587596"/>
    <w:rsid w:val="00592B80"/>
    <w:rsid w:val="005A132D"/>
    <w:rsid w:val="005A30FD"/>
    <w:rsid w:val="005B164D"/>
    <w:rsid w:val="005B5F45"/>
    <w:rsid w:val="005B624A"/>
    <w:rsid w:val="005B71B8"/>
    <w:rsid w:val="005C261A"/>
    <w:rsid w:val="005D5158"/>
    <w:rsid w:val="005D54F4"/>
    <w:rsid w:val="005D56FE"/>
    <w:rsid w:val="005E1F1A"/>
    <w:rsid w:val="005E2526"/>
    <w:rsid w:val="0060108C"/>
    <w:rsid w:val="00601411"/>
    <w:rsid w:val="006039B1"/>
    <w:rsid w:val="00615F5B"/>
    <w:rsid w:val="00616845"/>
    <w:rsid w:val="00617882"/>
    <w:rsid w:val="00621D52"/>
    <w:rsid w:val="00631F02"/>
    <w:rsid w:val="0063214C"/>
    <w:rsid w:val="00636A18"/>
    <w:rsid w:val="0064385E"/>
    <w:rsid w:val="00666690"/>
    <w:rsid w:val="00666E5A"/>
    <w:rsid w:val="0068137A"/>
    <w:rsid w:val="006837DF"/>
    <w:rsid w:val="00683A4B"/>
    <w:rsid w:val="006912B5"/>
    <w:rsid w:val="006968D5"/>
    <w:rsid w:val="006A7C71"/>
    <w:rsid w:val="006B274D"/>
    <w:rsid w:val="006B2A91"/>
    <w:rsid w:val="006B5E53"/>
    <w:rsid w:val="006B7652"/>
    <w:rsid w:val="006C7269"/>
    <w:rsid w:val="006C79D0"/>
    <w:rsid w:val="006D21A7"/>
    <w:rsid w:val="006E7A34"/>
    <w:rsid w:val="006E7A9D"/>
    <w:rsid w:val="006F605B"/>
    <w:rsid w:val="00701379"/>
    <w:rsid w:val="00707E3E"/>
    <w:rsid w:val="007149BE"/>
    <w:rsid w:val="00715C10"/>
    <w:rsid w:val="00722E17"/>
    <w:rsid w:val="00724371"/>
    <w:rsid w:val="00725036"/>
    <w:rsid w:val="00736F5C"/>
    <w:rsid w:val="00752A58"/>
    <w:rsid w:val="00753DF3"/>
    <w:rsid w:val="00754140"/>
    <w:rsid w:val="00754852"/>
    <w:rsid w:val="00755BCA"/>
    <w:rsid w:val="007613F6"/>
    <w:rsid w:val="00771917"/>
    <w:rsid w:val="0077307C"/>
    <w:rsid w:val="00775A84"/>
    <w:rsid w:val="00791B18"/>
    <w:rsid w:val="00792BE0"/>
    <w:rsid w:val="007935F3"/>
    <w:rsid w:val="00796CE3"/>
    <w:rsid w:val="00797130"/>
    <w:rsid w:val="007B3ECD"/>
    <w:rsid w:val="007C0FAC"/>
    <w:rsid w:val="007C2377"/>
    <w:rsid w:val="007C3DE1"/>
    <w:rsid w:val="007C566A"/>
    <w:rsid w:val="007C60CF"/>
    <w:rsid w:val="007D3CDB"/>
    <w:rsid w:val="007E3120"/>
    <w:rsid w:val="007E6788"/>
    <w:rsid w:val="007E73C1"/>
    <w:rsid w:val="007F2DD2"/>
    <w:rsid w:val="007F2F83"/>
    <w:rsid w:val="00803BF9"/>
    <w:rsid w:val="00812BDF"/>
    <w:rsid w:val="00813606"/>
    <w:rsid w:val="00815338"/>
    <w:rsid w:val="00815C0C"/>
    <w:rsid w:val="008170E2"/>
    <w:rsid w:val="00827936"/>
    <w:rsid w:val="00835D12"/>
    <w:rsid w:val="00836E60"/>
    <w:rsid w:val="00843517"/>
    <w:rsid w:val="00845FC4"/>
    <w:rsid w:val="00846F82"/>
    <w:rsid w:val="00850271"/>
    <w:rsid w:val="008505E9"/>
    <w:rsid w:val="008560DE"/>
    <w:rsid w:val="00860E1B"/>
    <w:rsid w:val="00861B42"/>
    <w:rsid w:val="008620C2"/>
    <w:rsid w:val="00865EF0"/>
    <w:rsid w:val="00866611"/>
    <w:rsid w:val="00870C9A"/>
    <w:rsid w:val="00873A19"/>
    <w:rsid w:val="008740E1"/>
    <w:rsid w:val="00875FC0"/>
    <w:rsid w:val="00876E6B"/>
    <w:rsid w:val="00880A06"/>
    <w:rsid w:val="00880CAE"/>
    <w:rsid w:val="00883CA2"/>
    <w:rsid w:val="00884A27"/>
    <w:rsid w:val="00891657"/>
    <w:rsid w:val="008951CA"/>
    <w:rsid w:val="008A05D6"/>
    <w:rsid w:val="008A0B43"/>
    <w:rsid w:val="008A4182"/>
    <w:rsid w:val="008A6232"/>
    <w:rsid w:val="008A63AB"/>
    <w:rsid w:val="008B2D82"/>
    <w:rsid w:val="008C12C0"/>
    <w:rsid w:val="008D0DD6"/>
    <w:rsid w:val="008D2FF3"/>
    <w:rsid w:val="008D309F"/>
    <w:rsid w:val="008D37B8"/>
    <w:rsid w:val="008D7847"/>
    <w:rsid w:val="008E0326"/>
    <w:rsid w:val="008E764B"/>
    <w:rsid w:val="008F1B17"/>
    <w:rsid w:val="008F2248"/>
    <w:rsid w:val="00904A14"/>
    <w:rsid w:val="00907259"/>
    <w:rsid w:val="00907DF0"/>
    <w:rsid w:val="00912BC2"/>
    <w:rsid w:val="00920664"/>
    <w:rsid w:val="00923C0C"/>
    <w:rsid w:val="00924D11"/>
    <w:rsid w:val="00926901"/>
    <w:rsid w:val="00933E3E"/>
    <w:rsid w:val="00947440"/>
    <w:rsid w:val="00950DBF"/>
    <w:rsid w:val="00951D1B"/>
    <w:rsid w:val="00951D4A"/>
    <w:rsid w:val="00953A8D"/>
    <w:rsid w:val="00955FEA"/>
    <w:rsid w:val="00962C94"/>
    <w:rsid w:val="00973184"/>
    <w:rsid w:val="00993BA6"/>
    <w:rsid w:val="00995DB9"/>
    <w:rsid w:val="009A0197"/>
    <w:rsid w:val="009A703F"/>
    <w:rsid w:val="009B1588"/>
    <w:rsid w:val="009B42D4"/>
    <w:rsid w:val="009B437A"/>
    <w:rsid w:val="009E34A8"/>
    <w:rsid w:val="009E43F5"/>
    <w:rsid w:val="009E46C6"/>
    <w:rsid w:val="009E5BEF"/>
    <w:rsid w:val="009E692D"/>
    <w:rsid w:val="009F4BAD"/>
    <w:rsid w:val="009F54CC"/>
    <w:rsid w:val="009F58A8"/>
    <w:rsid w:val="009F7187"/>
    <w:rsid w:val="00A051B9"/>
    <w:rsid w:val="00A05E31"/>
    <w:rsid w:val="00A07799"/>
    <w:rsid w:val="00A17439"/>
    <w:rsid w:val="00A2307F"/>
    <w:rsid w:val="00A34040"/>
    <w:rsid w:val="00A353A5"/>
    <w:rsid w:val="00A479AD"/>
    <w:rsid w:val="00A50EA8"/>
    <w:rsid w:val="00A52831"/>
    <w:rsid w:val="00A534F1"/>
    <w:rsid w:val="00A53A78"/>
    <w:rsid w:val="00A55107"/>
    <w:rsid w:val="00A56C27"/>
    <w:rsid w:val="00A613F9"/>
    <w:rsid w:val="00A65A52"/>
    <w:rsid w:val="00A74DFF"/>
    <w:rsid w:val="00A7543F"/>
    <w:rsid w:val="00A770B0"/>
    <w:rsid w:val="00A872E6"/>
    <w:rsid w:val="00A906FD"/>
    <w:rsid w:val="00A9435A"/>
    <w:rsid w:val="00A94EC9"/>
    <w:rsid w:val="00A96525"/>
    <w:rsid w:val="00AA0A2C"/>
    <w:rsid w:val="00AA7A9A"/>
    <w:rsid w:val="00AB125E"/>
    <w:rsid w:val="00AB7DFD"/>
    <w:rsid w:val="00AC09E0"/>
    <w:rsid w:val="00AC2677"/>
    <w:rsid w:val="00AC300E"/>
    <w:rsid w:val="00AE17E1"/>
    <w:rsid w:val="00AE1BAD"/>
    <w:rsid w:val="00AE3F41"/>
    <w:rsid w:val="00AE5F43"/>
    <w:rsid w:val="00AF0C1C"/>
    <w:rsid w:val="00AF2FA3"/>
    <w:rsid w:val="00AF74FD"/>
    <w:rsid w:val="00B00947"/>
    <w:rsid w:val="00B01680"/>
    <w:rsid w:val="00B048ED"/>
    <w:rsid w:val="00B05AFC"/>
    <w:rsid w:val="00B0647C"/>
    <w:rsid w:val="00B06F50"/>
    <w:rsid w:val="00B3113D"/>
    <w:rsid w:val="00B32EB5"/>
    <w:rsid w:val="00B35C8E"/>
    <w:rsid w:val="00B42295"/>
    <w:rsid w:val="00B456B4"/>
    <w:rsid w:val="00B45A74"/>
    <w:rsid w:val="00B46567"/>
    <w:rsid w:val="00B500AD"/>
    <w:rsid w:val="00B504B7"/>
    <w:rsid w:val="00B510BF"/>
    <w:rsid w:val="00B5165E"/>
    <w:rsid w:val="00B62190"/>
    <w:rsid w:val="00B62B57"/>
    <w:rsid w:val="00B63C08"/>
    <w:rsid w:val="00B65D25"/>
    <w:rsid w:val="00B70583"/>
    <w:rsid w:val="00B715FF"/>
    <w:rsid w:val="00B724C1"/>
    <w:rsid w:val="00B90469"/>
    <w:rsid w:val="00BA0E7C"/>
    <w:rsid w:val="00BA1E9A"/>
    <w:rsid w:val="00BA35A1"/>
    <w:rsid w:val="00BA3863"/>
    <w:rsid w:val="00BB0214"/>
    <w:rsid w:val="00BB3BB6"/>
    <w:rsid w:val="00BB59C1"/>
    <w:rsid w:val="00BB7BE2"/>
    <w:rsid w:val="00BC77C2"/>
    <w:rsid w:val="00BD2732"/>
    <w:rsid w:val="00BD45D4"/>
    <w:rsid w:val="00BD6918"/>
    <w:rsid w:val="00BD7789"/>
    <w:rsid w:val="00BE50CE"/>
    <w:rsid w:val="00BE5F9C"/>
    <w:rsid w:val="00BF076F"/>
    <w:rsid w:val="00BF077B"/>
    <w:rsid w:val="00BF5084"/>
    <w:rsid w:val="00BF74AE"/>
    <w:rsid w:val="00C023C8"/>
    <w:rsid w:val="00C03B8C"/>
    <w:rsid w:val="00C04558"/>
    <w:rsid w:val="00C06647"/>
    <w:rsid w:val="00C07880"/>
    <w:rsid w:val="00C07A52"/>
    <w:rsid w:val="00C210D3"/>
    <w:rsid w:val="00C22E00"/>
    <w:rsid w:val="00C25206"/>
    <w:rsid w:val="00C310E1"/>
    <w:rsid w:val="00C32690"/>
    <w:rsid w:val="00C46C71"/>
    <w:rsid w:val="00C57ED3"/>
    <w:rsid w:val="00C658E5"/>
    <w:rsid w:val="00C67902"/>
    <w:rsid w:val="00C71B06"/>
    <w:rsid w:val="00C764DE"/>
    <w:rsid w:val="00C82BF1"/>
    <w:rsid w:val="00C83A1D"/>
    <w:rsid w:val="00C84011"/>
    <w:rsid w:val="00C864DD"/>
    <w:rsid w:val="00C92374"/>
    <w:rsid w:val="00C94DBD"/>
    <w:rsid w:val="00C95574"/>
    <w:rsid w:val="00CA1606"/>
    <w:rsid w:val="00CA287D"/>
    <w:rsid w:val="00CA2A38"/>
    <w:rsid w:val="00CA456D"/>
    <w:rsid w:val="00CA5130"/>
    <w:rsid w:val="00CA521A"/>
    <w:rsid w:val="00CB5ED4"/>
    <w:rsid w:val="00CC38E7"/>
    <w:rsid w:val="00CC444E"/>
    <w:rsid w:val="00CE1E79"/>
    <w:rsid w:val="00CE6272"/>
    <w:rsid w:val="00D00D89"/>
    <w:rsid w:val="00D040BC"/>
    <w:rsid w:val="00D12321"/>
    <w:rsid w:val="00D12F6F"/>
    <w:rsid w:val="00D14BB0"/>
    <w:rsid w:val="00D162A5"/>
    <w:rsid w:val="00D22CDE"/>
    <w:rsid w:val="00D25A74"/>
    <w:rsid w:val="00D26DD9"/>
    <w:rsid w:val="00D35529"/>
    <w:rsid w:val="00D37C96"/>
    <w:rsid w:val="00D40208"/>
    <w:rsid w:val="00D40455"/>
    <w:rsid w:val="00D46E85"/>
    <w:rsid w:val="00D5265A"/>
    <w:rsid w:val="00D5632F"/>
    <w:rsid w:val="00D64C4C"/>
    <w:rsid w:val="00D7458C"/>
    <w:rsid w:val="00D75D8E"/>
    <w:rsid w:val="00D802CD"/>
    <w:rsid w:val="00D8612E"/>
    <w:rsid w:val="00D96B17"/>
    <w:rsid w:val="00DA0EF1"/>
    <w:rsid w:val="00DA2177"/>
    <w:rsid w:val="00DA3B52"/>
    <w:rsid w:val="00DA70BE"/>
    <w:rsid w:val="00DB070A"/>
    <w:rsid w:val="00DB58EB"/>
    <w:rsid w:val="00DB5FFF"/>
    <w:rsid w:val="00DC2D93"/>
    <w:rsid w:val="00DC479B"/>
    <w:rsid w:val="00DC4B51"/>
    <w:rsid w:val="00DC747F"/>
    <w:rsid w:val="00DD60F4"/>
    <w:rsid w:val="00DE048F"/>
    <w:rsid w:val="00DE1DD0"/>
    <w:rsid w:val="00DE2F49"/>
    <w:rsid w:val="00DE2F6E"/>
    <w:rsid w:val="00DE451A"/>
    <w:rsid w:val="00DF103C"/>
    <w:rsid w:val="00DF1C4B"/>
    <w:rsid w:val="00E02710"/>
    <w:rsid w:val="00E02CD6"/>
    <w:rsid w:val="00E076F3"/>
    <w:rsid w:val="00E11B3F"/>
    <w:rsid w:val="00E23F7C"/>
    <w:rsid w:val="00E524C3"/>
    <w:rsid w:val="00E55999"/>
    <w:rsid w:val="00E60B22"/>
    <w:rsid w:val="00E64600"/>
    <w:rsid w:val="00E64CDE"/>
    <w:rsid w:val="00E6536F"/>
    <w:rsid w:val="00E712A0"/>
    <w:rsid w:val="00E71F3C"/>
    <w:rsid w:val="00E724A9"/>
    <w:rsid w:val="00E75E6B"/>
    <w:rsid w:val="00E8463A"/>
    <w:rsid w:val="00E84F0E"/>
    <w:rsid w:val="00E90222"/>
    <w:rsid w:val="00E92550"/>
    <w:rsid w:val="00E93A27"/>
    <w:rsid w:val="00E942E5"/>
    <w:rsid w:val="00E96395"/>
    <w:rsid w:val="00EA047B"/>
    <w:rsid w:val="00EA2762"/>
    <w:rsid w:val="00EA311A"/>
    <w:rsid w:val="00EA4EE8"/>
    <w:rsid w:val="00EA579A"/>
    <w:rsid w:val="00EA66C9"/>
    <w:rsid w:val="00EB05DE"/>
    <w:rsid w:val="00EC5104"/>
    <w:rsid w:val="00EC67DD"/>
    <w:rsid w:val="00ED0B31"/>
    <w:rsid w:val="00ED103E"/>
    <w:rsid w:val="00ED3D1D"/>
    <w:rsid w:val="00ED6604"/>
    <w:rsid w:val="00EE0B9E"/>
    <w:rsid w:val="00EF1CA8"/>
    <w:rsid w:val="00EF1E1C"/>
    <w:rsid w:val="00EF3054"/>
    <w:rsid w:val="00EF3A1E"/>
    <w:rsid w:val="00EF448F"/>
    <w:rsid w:val="00F00A49"/>
    <w:rsid w:val="00F02851"/>
    <w:rsid w:val="00F05EC8"/>
    <w:rsid w:val="00F05FB2"/>
    <w:rsid w:val="00F07904"/>
    <w:rsid w:val="00F128E7"/>
    <w:rsid w:val="00F24015"/>
    <w:rsid w:val="00F32799"/>
    <w:rsid w:val="00F32F89"/>
    <w:rsid w:val="00F343EA"/>
    <w:rsid w:val="00F347B3"/>
    <w:rsid w:val="00F34BA1"/>
    <w:rsid w:val="00F350D4"/>
    <w:rsid w:val="00F3632A"/>
    <w:rsid w:val="00F402B4"/>
    <w:rsid w:val="00F44725"/>
    <w:rsid w:val="00F46321"/>
    <w:rsid w:val="00F463DE"/>
    <w:rsid w:val="00F465F2"/>
    <w:rsid w:val="00F512DE"/>
    <w:rsid w:val="00F56F0D"/>
    <w:rsid w:val="00F630E9"/>
    <w:rsid w:val="00F6337F"/>
    <w:rsid w:val="00F642FD"/>
    <w:rsid w:val="00F64824"/>
    <w:rsid w:val="00F67FD5"/>
    <w:rsid w:val="00F74437"/>
    <w:rsid w:val="00F760DB"/>
    <w:rsid w:val="00F7671C"/>
    <w:rsid w:val="00F82461"/>
    <w:rsid w:val="00F850B5"/>
    <w:rsid w:val="00F9400A"/>
    <w:rsid w:val="00FA0AE1"/>
    <w:rsid w:val="00FA31AE"/>
    <w:rsid w:val="00FA6406"/>
    <w:rsid w:val="00FB00E1"/>
    <w:rsid w:val="00FB41EC"/>
    <w:rsid w:val="00FB5C83"/>
    <w:rsid w:val="00FB64A8"/>
    <w:rsid w:val="00FC1A87"/>
    <w:rsid w:val="00FD093E"/>
    <w:rsid w:val="00FE1D8A"/>
    <w:rsid w:val="00FE1FE1"/>
    <w:rsid w:val="00FE27F7"/>
    <w:rsid w:val="00FE7A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5:docId w15:val="{19B87CD6-C6EE-443D-865E-1B28CDBB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63D"/>
    <w:rPr>
      <w:sz w:val="24"/>
      <w:szCs w:val="24"/>
      <w:lang w:val="ro-RO" w:eastAsia="ro-RO"/>
    </w:rPr>
  </w:style>
  <w:style w:type="paragraph" w:styleId="Heading1">
    <w:name w:val="heading 1"/>
    <w:basedOn w:val="Normal"/>
    <w:next w:val="Normal"/>
    <w:qFormat/>
    <w:rsid w:val="00427D4A"/>
    <w:pPr>
      <w:keepNext/>
      <w:tabs>
        <w:tab w:val="left" w:pos="6500"/>
      </w:tabs>
      <w:outlineLvl w:val="0"/>
    </w:pPr>
    <w:rPr>
      <w:sz w:val="28"/>
    </w:rPr>
  </w:style>
  <w:style w:type="paragraph" w:styleId="Heading2">
    <w:name w:val="heading 2"/>
    <w:basedOn w:val="Normal"/>
    <w:next w:val="Normal"/>
    <w:qFormat/>
    <w:rsid w:val="00427D4A"/>
    <w:pPr>
      <w:keepNext/>
      <w:tabs>
        <w:tab w:val="left" w:pos="3540"/>
      </w:tabs>
      <w:jc w:val="center"/>
      <w:outlineLvl w:val="1"/>
    </w:pPr>
    <w:rPr>
      <w:b/>
      <w:bCs/>
      <w:sz w:val="28"/>
    </w:rPr>
  </w:style>
  <w:style w:type="paragraph" w:styleId="Heading3">
    <w:name w:val="heading 3"/>
    <w:basedOn w:val="Normal"/>
    <w:next w:val="Normal"/>
    <w:qFormat/>
    <w:rsid w:val="00427D4A"/>
    <w:pPr>
      <w:keepNext/>
      <w:tabs>
        <w:tab w:val="left" w:pos="1560"/>
      </w:tabs>
      <w:jc w:val="both"/>
      <w:outlineLvl w:val="2"/>
    </w:pPr>
    <w:rPr>
      <w:sz w:val="28"/>
    </w:rPr>
  </w:style>
  <w:style w:type="paragraph" w:styleId="Heading4">
    <w:name w:val="heading 4"/>
    <w:basedOn w:val="Normal"/>
    <w:next w:val="Normal"/>
    <w:qFormat/>
    <w:rsid w:val="00427D4A"/>
    <w:pPr>
      <w:keepNext/>
      <w:ind w:left="360"/>
      <w:outlineLvl w:val="3"/>
    </w:pPr>
    <w:rPr>
      <w:rFonts w:ascii="Arial" w:hAnsi="Arial"/>
      <w:b/>
      <w:sz w:val="28"/>
    </w:rPr>
  </w:style>
  <w:style w:type="paragraph" w:styleId="Heading5">
    <w:name w:val="heading 5"/>
    <w:basedOn w:val="Normal"/>
    <w:next w:val="Normal"/>
    <w:qFormat/>
    <w:rsid w:val="00427D4A"/>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27D4A"/>
    <w:pPr>
      <w:jc w:val="both"/>
    </w:pPr>
    <w:rPr>
      <w:sz w:val="28"/>
    </w:rPr>
  </w:style>
  <w:style w:type="paragraph" w:styleId="BodyTextIndent">
    <w:name w:val="Body Text Indent"/>
    <w:basedOn w:val="Normal"/>
    <w:rsid w:val="00427D4A"/>
    <w:pPr>
      <w:tabs>
        <w:tab w:val="left" w:pos="1560"/>
      </w:tabs>
      <w:ind w:firstLine="1410"/>
      <w:jc w:val="both"/>
    </w:pPr>
    <w:rPr>
      <w:sz w:val="28"/>
    </w:rPr>
  </w:style>
  <w:style w:type="paragraph" w:styleId="BodyText2">
    <w:name w:val="Body Text 2"/>
    <w:basedOn w:val="Normal"/>
    <w:link w:val="BodyText2Char"/>
    <w:rsid w:val="00427D4A"/>
    <w:rPr>
      <w:sz w:val="28"/>
    </w:rPr>
  </w:style>
  <w:style w:type="character" w:customStyle="1" w:styleId="BodyText2Char">
    <w:name w:val="Body Text 2 Char"/>
    <w:basedOn w:val="DefaultParagraphFont"/>
    <w:link w:val="BodyText2"/>
    <w:rsid w:val="00EF1CA8"/>
    <w:rPr>
      <w:sz w:val="28"/>
      <w:szCs w:val="24"/>
      <w:lang w:val="ro-RO" w:eastAsia="ro-RO" w:bidi="ar-SA"/>
    </w:rPr>
  </w:style>
  <w:style w:type="character" w:customStyle="1" w:styleId="start">
    <w:name w:val="st_art"/>
    <w:basedOn w:val="DefaultParagraphFont"/>
    <w:rsid w:val="00752A58"/>
  </w:style>
  <w:style w:type="paragraph" w:styleId="BalloonText">
    <w:name w:val="Balloon Text"/>
    <w:basedOn w:val="Normal"/>
    <w:link w:val="BalloonTextChar"/>
    <w:uiPriority w:val="99"/>
    <w:semiHidden/>
    <w:unhideWhenUsed/>
    <w:rsid w:val="000E71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12B"/>
    <w:rPr>
      <w:rFonts w:ascii="Segoe UI"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8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E2F23-C166-4814-967A-86DE9BDBA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3911</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R O M A N I A</vt:lpstr>
      <vt:lpstr>          R O M A N I A</vt:lpstr>
    </vt:vector>
  </TitlesOfParts>
  <Company>CJV</Company>
  <LinksUpToDate>false</LinksUpToDate>
  <CharactersWithSpaces>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User</dc:creator>
  <cp:keywords/>
  <dc:description/>
  <cp:lastModifiedBy>Cristina Dascalescu</cp:lastModifiedBy>
  <cp:revision>2</cp:revision>
  <cp:lastPrinted>2017-06-30T11:10:00Z</cp:lastPrinted>
  <dcterms:created xsi:type="dcterms:W3CDTF">2017-07-12T09:44:00Z</dcterms:created>
  <dcterms:modified xsi:type="dcterms:W3CDTF">2017-07-12T09:44:00Z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-303261903</vt:i4>
  </property>
  <property fmtid="{D5CDD505-2E9C-101B-9397-08002B2CF9AE}" pid="3" name="_EmailSubject">
    <vt:lpwstr/>
  </property>
  <property fmtid="{D5CDD505-2E9C-101B-9397-08002B2CF9AE}" pid="4" name="_AuthorEmail">
    <vt:lpwstr>calota@focsani.info</vt:lpwstr>
  </property>
  <property fmtid="{D5CDD505-2E9C-101B-9397-08002B2CF9AE}" pid="5" name="_AuthorEmailDisplayName">
    <vt:lpwstr>Primaria municipiului Focsani-Directia Resurse Umane</vt:lpwstr>
  </property>
  <property fmtid="{D5CDD505-2E9C-101B-9397-08002B2CF9AE}" pid="6" name="_ReviewingToolsShownOnce">
    <vt:lpwstr/>
  </property>
</Properties>
</file>