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A12DE" w:rsidRPr="002D637F" w:rsidRDefault="00DA12DE" w:rsidP="00DA12DE">
      <w:pPr>
        <w:jc w:val="center"/>
        <w:rPr>
          <w:b/>
          <w:sz w:val="28"/>
          <w:szCs w:val="28"/>
        </w:rPr>
      </w:pPr>
      <w:r w:rsidRPr="002D637F">
        <w:rPr>
          <w:b/>
          <w:noProof/>
          <w:sz w:val="28"/>
          <w:szCs w:val="28"/>
          <w:lang w:val="en-US" w:eastAsia="en-US"/>
        </w:rPr>
        <w:object w:dxaOrig="1682" w:dyaOrig="2369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8" type="#_x0000_t75" style="position:absolute;left:0;text-align:left;margin-left:390.65pt;margin-top:-.5pt;width:57.85pt;height:81.5pt;z-index:251661312">
            <v:imagedata r:id="rId4" o:title="" grayscale="t"/>
          </v:shape>
          <o:OLEObject Type="Embed" ProgID="CorelDraw.Graphic.15" ShapeID="_x0000_s1028" DrawAspect="Content" ObjectID="_1590405366" r:id="rId5"/>
        </w:object>
      </w:r>
      <w:r w:rsidRPr="002D637F">
        <w:rPr>
          <w:noProof/>
          <w:sz w:val="28"/>
          <w:szCs w:val="28"/>
          <w:lang w:val="en-GB" w:eastAsia="en-GB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228600</wp:posOffset>
            </wp:positionH>
            <wp:positionV relativeFrom="paragraph">
              <wp:posOffset>114300</wp:posOffset>
            </wp:positionV>
            <wp:extent cx="717550" cy="914400"/>
            <wp:effectExtent l="0" t="0" r="6350" b="0"/>
            <wp:wrapNone/>
            <wp:docPr id="2" name="Picture 2" descr="romcoa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romcoat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lum bright="18000" contrast="30000"/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7550" cy="914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2D637F">
        <w:rPr>
          <w:b/>
          <w:noProof/>
          <w:sz w:val="28"/>
          <w:szCs w:val="28"/>
          <w:lang w:val="en-GB" w:eastAsia="en-GB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5257800</wp:posOffset>
                </wp:positionH>
                <wp:positionV relativeFrom="paragraph">
                  <wp:posOffset>-685800</wp:posOffset>
                </wp:positionV>
                <wp:extent cx="1371600" cy="114300"/>
                <wp:effectExtent l="0" t="0" r="4445" b="1905"/>
                <wp:wrapNone/>
                <wp:docPr id="1" name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71600" cy="1143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DA12DE" w:rsidRDefault="00DA12DE" w:rsidP="00DA12DE">
                            <w:pPr>
                              <w:jc w:val="center"/>
                              <w:rPr>
                                <w:b/>
                                <w:bCs/>
                                <w:sz w:val="1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left:0;text-align:left;margin-left:414pt;margin-top:-54pt;width:108pt;height:9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qV9XhAIAABYFAAAOAAAAZHJzL2Uyb0RvYy54bWysVNuO2yAQfa/Uf0C8Z21nnYutOKu9NFWl&#10;7UXa7QcQwDEqBgok9nbVf++Ak6x7eaiq+sEGz3A4wznD6qpvJTpw64RWFc4uUoy4opoJtavw58fN&#10;ZImR80QxIrXiFX7iDl+tX79adabkU91oybhFAKJc2ZkKN96bMkkcbXhL3IU2XEGw1rYlHqZ2lzBL&#10;OkBvZTJN03nSacuM1ZQ7B3/vhiBeR/y65tR/rGvHPZIVBm4+vm18b8M7Wa9IubPENIIeaZB/YNES&#10;oWDTM9Qd8QTtrfgNqhXUaqdrf0F1m+i6FpTHGqCaLP2lmoeGGB5rgcNx5nxM7v/B0g+HTxYJBtph&#10;pEgLEj3y3qMb3aMsnE5nXAlJDwbSfA+/Q2ao1Jl7Tb84pPRtQ9SOX1uru4YTBuziymS0dMBxAWTb&#10;vdcMtiF7ryNQX9s2AMJhIEAHlZ7OygQqNGx5ucjmKYQoxLIsv4QxkEtIeVptrPNvuW5RGFTYgvIR&#10;nRzunR9STymRvZaCbYSUcWJ321tp0YGASzbxOaK7cZpUIVnpsGxAHP4ASdgjxALdqPpzkU3z9GZa&#10;TDbz5WKSb/LZpFiky0maFTfFPM2L/G7zPRDM8rIRjHF1LxQ/OTDL/07hYy8M3okeRF2Fi9l0Nkg0&#10;Zu/GRabx+VORrfDQkFK0FV6ek0gZhH2jGJRNSk+EHMbJz/SjIHAGp288lWiDoPzgAd9v+6PfACxY&#10;ZKvZE/jCapANFIbLBAaNtt8w6qAxK+y+7onlGMl3CrxVZHkeOjlO8tliChM7jmzHEaIoQFXYYzQM&#10;b/3Q/Xtjxa6BnQY3K30NfqxFtMoLK6gkTKD5Yk3HiyJ093ges16us/UPAAAA//8DAFBLAwQUAAYA&#10;CAAAACEAoA+HQt8AAAANAQAADwAAAGRycy9kb3ducmV2LnhtbEyPwU7DMBBE70j8g7VIXFBrtwpt&#10;GuJUgATi2tIP2MTbJCK2o9ht0r9nc4Lb7O5o9k2+n2wnrjSE1jsNq6UCQa7ypnW1htP3xyIFESI6&#10;g513pOFGAfbF/V2OmfGjO9D1GGvBIS5kqKGJsc+kDFVDFsPS9+T4dvaDxcjjUEsz4MjhtpNrpTbS&#10;Yuv4Q4M9vTdU/RwvVsP5a3x63o3lZzxtD8nmDdtt6W9aPz5Mry8gIk3xzwwzPqNDwUylvzgTRKch&#10;XafcJWpYrNSsZotKElYl73ZKgSxy+b9F8QsAAP//AwBQSwECLQAUAAYACAAAACEAtoM4kv4AAADh&#10;AQAAEwAAAAAAAAAAAAAAAAAAAAAAW0NvbnRlbnRfVHlwZXNdLnhtbFBLAQItABQABgAIAAAAIQA4&#10;/SH/1gAAAJQBAAALAAAAAAAAAAAAAAAAAC8BAABfcmVscy8ucmVsc1BLAQItABQABgAIAAAAIQCH&#10;qV9XhAIAABYFAAAOAAAAAAAAAAAAAAAAAC4CAABkcnMvZTJvRG9jLnhtbFBLAQItABQABgAIAAAA&#10;IQCgD4dC3wAAAA0BAAAPAAAAAAAAAAAAAAAAAN4EAABkcnMvZG93bnJldi54bWxQSwUGAAAAAAQA&#10;BADzAAAA6gUAAAAA&#10;" stroked="f">
                <v:textbox>
                  <w:txbxContent>
                    <w:p w:rsidR="00DA12DE" w:rsidRDefault="00DA12DE" w:rsidP="00DA12DE">
                      <w:pPr>
                        <w:jc w:val="center"/>
                        <w:rPr>
                          <w:b/>
                          <w:bCs/>
                          <w:sz w:val="16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2D637F">
        <w:rPr>
          <w:b/>
          <w:sz w:val="28"/>
          <w:szCs w:val="28"/>
        </w:rPr>
        <w:t>R O M Â N I A</w:t>
      </w:r>
    </w:p>
    <w:p w:rsidR="00DA12DE" w:rsidRPr="002D637F" w:rsidRDefault="00DA12DE" w:rsidP="00DA12DE">
      <w:pPr>
        <w:jc w:val="center"/>
        <w:rPr>
          <w:b/>
          <w:sz w:val="28"/>
          <w:szCs w:val="28"/>
        </w:rPr>
      </w:pPr>
      <w:r w:rsidRPr="002D637F">
        <w:rPr>
          <w:b/>
          <w:sz w:val="28"/>
          <w:szCs w:val="28"/>
        </w:rPr>
        <w:t>JUDEŢUL VRANCEA</w:t>
      </w:r>
    </w:p>
    <w:p w:rsidR="00DA12DE" w:rsidRPr="002D637F" w:rsidRDefault="00DA12DE" w:rsidP="00DA12DE">
      <w:pPr>
        <w:jc w:val="center"/>
        <w:rPr>
          <w:b/>
          <w:bCs/>
          <w:sz w:val="28"/>
          <w:szCs w:val="28"/>
        </w:rPr>
      </w:pPr>
      <w:r w:rsidRPr="002D637F">
        <w:rPr>
          <w:b/>
          <w:bCs/>
          <w:sz w:val="28"/>
          <w:szCs w:val="28"/>
        </w:rPr>
        <w:t>CONSILIUL  LOCAL</w:t>
      </w:r>
    </w:p>
    <w:p w:rsidR="00DA12DE" w:rsidRPr="002D637F" w:rsidRDefault="00DA12DE" w:rsidP="00DA12DE">
      <w:pPr>
        <w:jc w:val="center"/>
        <w:rPr>
          <w:b/>
          <w:bCs/>
          <w:sz w:val="28"/>
          <w:szCs w:val="28"/>
        </w:rPr>
      </w:pPr>
      <w:r w:rsidRPr="002D637F">
        <w:rPr>
          <w:b/>
          <w:bCs/>
          <w:sz w:val="28"/>
          <w:szCs w:val="28"/>
        </w:rPr>
        <w:t>AL MUNICIPIULUI FOCŞANI</w:t>
      </w:r>
    </w:p>
    <w:p w:rsidR="00DA12DE" w:rsidRPr="002D637F" w:rsidRDefault="00DA12DE" w:rsidP="00DA12DE">
      <w:pPr>
        <w:rPr>
          <w:sz w:val="28"/>
          <w:szCs w:val="28"/>
          <w:lang w:val="pt-BR"/>
        </w:rPr>
      </w:pPr>
    </w:p>
    <w:p w:rsidR="00DA12DE" w:rsidRPr="002D637F" w:rsidRDefault="00DA12DE" w:rsidP="00DA12DE">
      <w:pPr>
        <w:jc w:val="center"/>
        <w:rPr>
          <w:b/>
          <w:sz w:val="28"/>
          <w:szCs w:val="28"/>
          <w:lang w:val="pt-BR"/>
        </w:rPr>
      </w:pPr>
      <w:r w:rsidRPr="002D637F">
        <w:rPr>
          <w:b/>
          <w:sz w:val="28"/>
          <w:szCs w:val="28"/>
          <w:lang w:val="pt-BR"/>
        </w:rPr>
        <w:t>H O T Ă R Â R E</w:t>
      </w:r>
    </w:p>
    <w:p w:rsidR="00DA12DE" w:rsidRPr="002D637F" w:rsidRDefault="00DA12DE" w:rsidP="00DA12DE">
      <w:pPr>
        <w:jc w:val="center"/>
        <w:rPr>
          <w:b/>
          <w:bCs/>
          <w:sz w:val="28"/>
          <w:szCs w:val="28"/>
        </w:rPr>
      </w:pPr>
      <w:r w:rsidRPr="002D637F">
        <w:rPr>
          <w:b/>
          <w:bCs/>
          <w:sz w:val="28"/>
          <w:szCs w:val="28"/>
        </w:rPr>
        <w:t>privind modificarea Hotărârii Consiliului local al municipiului Focșani nr. 251/2016 pentru aprobarea constituirii comisiei de avizare a cererilor de organizare a adunărilor publice la nivelul Consiliului local al municipiului Focşani</w:t>
      </w:r>
    </w:p>
    <w:p w:rsidR="00DA12DE" w:rsidRPr="002D637F" w:rsidRDefault="00DA12DE" w:rsidP="00DA12DE">
      <w:pPr>
        <w:jc w:val="both"/>
        <w:rPr>
          <w:sz w:val="28"/>
          <w:szCs w:val="28"/>
        </w:rPr>
      </w:pPr>
    </w:p>
    <w:p w:rsidR="00DA12DE" w:rsidRPr="002D637F" w:rsidRDefault="00DA12DE" w:rsidP="00DA12DE">
      <w:pPr>
        <w:jc w:val="both"/>
        <w:rPr>
          <w:sz w:val="28"/>
          <w:szCs w:val="28"/>
        </w:rPr>
      </w:pPr>
      <w:r w:rsidRPr="002D637F">
        <w:rPr>
          <w:sz w:val="28"/>
          <w:szCs w:val="28"/>
        </w:rPr>
        <w:t xml:space="preserve">             Consiliul local al Muncipiului Focşani, judeţul Vrancea, întrunit în şedinţă ordinară,</w:t>
      </w:r>
    </w:p>
    <w:p w:rsidR="00DA12DE" w:rsidRPr="002D637F" w:rsidRDefault="00DA12DE" w:rsidP="00DA12DE">
      <w:pPr>
        <w:jc w:val="both"/>
        <w:rPr>
          <w:sz w:val="28"/>
          <w:szCs w:val="28"/>
          <w:lang w:val="pt-BR"/>
        </w:rPr>
      </w:pPr>
      <w:r w:rsidRPr="002D637F">
        <w:rPr>
          <w:sz w:val="28"/>
          <w:szCs w:val="28"/>
        </w:rPr>
        <w:tab/>
        <w:t xml:space="preserve">-analizând proiectul de hotărâre iniţiat de Primarul municipiului Focşani, prin care se propune modificarea Hotărârii Consiliului local al municipiului Focșani nr. 251/2016 pentru </w:t>
      </w:r>
      <w:r w:rsidRPr="002D637F">
        <w:rPr>
          <w:bCs/>
          <w:sz w:val="28"/>
          <w:szCs w:val="28"/>
        </w:rPr>
        <w:t>aprobarea constituirii comisiei de avizare a cererilor de organizare a adunărilor publice la nivelul Consiliului local al municipiului Focşani şi raportul Serviciului administraţie publică locală, agricultură înregistrat la nr. 27281/20.04.2017</w:t>
      </w:r>
      <w:r w:rsidRPr="002D637F">
        <w:rPr>
          <w:sz w:val="28"/>
          <w:szCs w:val="28"/>
          <w:lang w:val="pt-BR"/>
        </w:rPr>
        <w:t>;</w:t>
      </w:r>
    </w:p>
    <w:p w:rsidR="00DA12DE" w:rsidRPr="002D637F" w:rsidRDefault="00DA12DE" w:rsidP="00DA12DE">
      <w:pPr>
        <w:ind w:firstLine="720"/>
        <w:jc w:val="both"/>
        <w:rPr>
          <w:sz w:val="28"/>
          <w:szCs w:val="28"/>
        </w:rPr>
      </w:pPr>
      <w:r w:rsidRPr="002D637F">
        <w:rPr>
          <w:sz w:val="28"/>
          <w:szCs w:val="28"/>
        </w:rPr>
        <w:t>- având în vedere adresa nr. 3030957/27.03.2017 a Inspectoratului de Jandarmi Judeţean Vrancea;</w:t>
      </w:r>
    </w:p>
    <w:p w:rsidR="00DA12DE" w:rsidRPr="002D637F" w:rsidRDefault="00DA12DE" w:rsidP="00DA12DE">
      <w:pPr>
        <w:ind w:firstLine="720"/>
        <w:jc w:val="both"/>
        <w:rPr>
          <w:sz w:val="28"/>
          <w:szCs w:val="28"/>
        </w:rPr>
      </w:pPr>
      <w:r w:rsidRPr="002D637F">
        <w:rPr>
          <w:sz w:val="28"/>
          <w:szCs w:val="28"/>
        </w:rPr>
        <w:t>-în conformitate cu prevederile art.8 din Legea nr. 60/1991 privind organizarea şi defăşurarea adunărilor publice, republicată;</w:t>
      </w:r>
    </w:p>
    <w:p w:rsidR="00DA12DE" w:rsidRPr="002D637F" w:rsidRDefault="00DA12DE" w:rsidP="00DA12DE">
      <w:pPr>
        <w:jc w:val="both"/>
        <w:rPr>
          <w:sz w:val="28"/>
          <w:szCs w:val="28"/>
          <w:lang w:val="it-IT"/>
        </w:rPr>
      </w:pPr>
      <w:r w:rsidRPr="002D637F">
        <w:rPr>
          <w:sz w:val="28"/>
          <w:szCs w:val="28"/>
        </w:rPr>
        <w:t xml:space="preserve">            -văzând avizul favorabil al </w:t>
      </w:r>
      <w:r w:rsidRPr="002D637F">
        <w:rPr>
          <w:sz w:val="28"/>
          <w:szCs w:val="28"/>
          <w:lang w:val="it-IT"/>
        </w:rPr>
        <w:t>Comisiei buget şi administraţie publică;</w:t>
      </w:r>
    </w:p>
    <w:p w:rsidR="00DA12DE" w:rsidRPr="002D637F" w:rsidRDefault="00DA12DE" w:rsidP="00DA12DE">
      <w:pPr>
        <w:jc w:val="both"/>
        <w:rPr>
          <w:sz w:val="28"/>
          <w:szCs w:val="28"/>
        </w:rPr>
      </w:pPr>
      <w:r w:rsidRPr="002D637F">
        <w:rPr>
          <w:sz w:val="28"/>
          <w:szCs w:val="28"/>
        </w:rPr>
        <w:t xml:space="preserve">           -în baza art. 36 alin (1) si (2) lit.”d”, alin (6) lit „a”, pct. 7, precum şi în temeiul art . 45 alin.(1) din Legea nr. 215/2001 privind administraţia publică locală, republicată în 2007, cu modificările şi completările ulterioare;</w:t>
      </w:r>
    </w:p>
    <w:p w:rsidR="00DA12DE" w:rsidRPr="002D637F" w:rsidRDefault="00DA12DE" w:rsidP="00DA12DE">
      <w:pPr>
        <w:rPr>
          <w:b/>
          <w:bCs/>
          <w:sz w:val="28"/>
          <w:szCs w:val="28"/>
        </w:rPr>
      </w:pPr>
    </w:p>
    <w:p w:rsidR="00DA12DE" w:rsidRPr="002D637F" w:rsidRDefault="00DA12DE" w:rsidP="00DA12DE">
      <w:pPr>
        <w:jc w:val="center"/>
        <w:rPr>
          <w:b/>
          <w:bCs/>
          <w:sz w:val="28"/>
          <w:szCs w:val="28"/>
        </w:rPr>
      </w:pPr>
      <w:r w:rsidRPr="002D637F">
        <w:rPr>
          <w:b/>
          <w:bCs/>
          <w:sz w:val="28"/>
          <w:szCs w:val="28"/>
        </w:rPr>
        <w:t>HOTĂRĂŞTE:</w:t>
      </w:r>
    </w:p>
    <w:p w:rsidR="00DA12DE" w:rsidRPr="002D637F" w:rsidRDefault="00DA12DE" w:rsidP="00DA12DE">
      <w:pPr>
        <w:rPr>
          <w:b/>
          <w:bCs/>
          <w:sz w:val="28"/>
          <w:szCs w:val="28"/>
        </w:rPr>
      </w:pPr>
    </w:p>
    <w:p w:rsidR="00DA12DE" w:rsidRPr="002D637F" w:rsidRDefault="00DA12DE" w:rsidP="00DA12DE">
      <w:pPr>
        <w:ind w:firstLine="720"/>
        <w:jc w:val="both"/>
        <w:rPr>
          <w:bCs/>
          <w:sz w:val="28"/>
          <w:szCs w:val="28"/>
        </w:rPr>
      </w:pPr>
      <w:r w:rsidRPr="002D637F">
        <w:rPr>
          <w:b/>
          <w:bCs/>
          <w:sz w:val="28"/>
          <w:szCs w:val="28"/>
        </w:rPr>
        <w:t>Art. 1</w:t>
      </w:r>
      <w:r w:rsidRPr="002D637F">
        <w:rPr>
          <w:sz w:val="28"/>
          <w:szCs w:val="28"/>
        </w:rPr>
        <w:t xml:space="preserve">  Se modifică Hotărârea Consiliului local al municipiului Focșani nr. 251/201</w:t>
      </w:r>
      <w:r>
        <w:rPr>
          <w:sz w:val="28"/>
          <w:szCs w:val="28"/>
        </w:rPr>
        <w:t>6</w:t>
      </w:r>
      <w:r w:rsidRPr="002D637F">
        <w:rPr>
          <w:sz w:val="28"/>
          <w:szCs w:val="28"/>
        </w:rPr>
        <w:t xml:space="preserve"> pentru aprobarea c</w:t>
      </w:r>
      <w:r w:rsidRPr="002D637F">
        <w:rPr>
          <w:bCs/>
          <w:sz w:val="28"/>
          <w:szCs w:val="28"/>
        </w:rPr>
        <w:t>onstituirii comisiei de avizare a cererilor de organizare a adunărilor publice la nivelul Consiliului local al municipiului Focşani, în sensul înlocuirii reprezentantului Inspectoratului de Jandarmi Județean Vrancea cu Mr. Avram Ovidiu (înlocuitor Mr. Codreanu Silviu).</w:t>
      </w:r>
    </w:p>
    <w:p w:rsidR="00DA12DE" w:rsidRPr="002D637F" w:rsidRDefault="00DA12DE" w:rsidP="00DA12DE">
      <w:pPr>
        <w:jc w:val="both"/>
        <w:rPr>
          <w:sz w:val="28"/>
          <w:szCs w:val="28"/>
        </w:rPr>
      </w:pPr>
      <w:r w:rsidRPr="002D637F">
        <w:rPr>
          <w:b/>
          <w:bCs/>
          <w:sz w:val="28"/>
          <w:szCs w:val="28"/>
        </w:rPr>
        <w:t xml:space="preserve">               Art.2 </w:t>
      </w:r>
      <w:r w:rsidRPr="002D637F">
        <w:rPr>
          <w:sz w:val="28"/>
          <w:szCs w:val="28"/>
        </w:rPr>
        <w:t>Prezenta hotărâre va fi comunicată</w:t>
      </w:r>
      <w:r>
        <w:rPr>
          <w:sz w:val="28"/>
          <w:szCs w:val="28"/>
        </w:rPr>
        <w:t xml:space="preserve"> </w:t>
      </w:r>
      <w:r w:rsidRPr="002D637F">
        <w:rPr>
          <w:sz w:val="28"/>
          <w:szCs w:val="28"/>
        </w:rPr>
        <w:t xml:space="preserve">conform legii, de către Serviciul administraţie publică locală, agricultură </w:t>
      </w:r>
      <w:r>
        <w:rPr>
          <w:sz w:val="28"/>
          <w:szCs w:val="28"/>
        </w:rPr>
        <w:t xml:space="preserve">în vederea aducerii la îndeplinire </w:t>
      </w:r>
      <w:r w:rsidRPr="002D637F">
        <w:rPr>
          <w:sz w:val="28"/>
          <w:szCs w:val="28"/>
        </w:rPr>
        <w:t>Inspectoratul</w:t>
      </w:r>
      <w:r>
        <w:rPr>
          <w:sz w:val="28"/>
          <w:szCs w:val="28"/>
        </w:rPr>
        <w:t>ui</w:t>
      </w:r>
      <w:r w:rsidRPr="002D637F">
        <w:rPr>
          <w:sz w:val="28"/>
          <w:szCs w:val="28"/>
        </w:rPr>
        <w:t xml:space="preserve"> de Jandarmi Judeţean Vrancea</w:t>
      </w:r>
      <w:r>
        <w:rPr>
          <w:sz w:val="28"/>
          <w:szCs w:val="28"/>
        </w:rPr>
        <w:t xml:space="preserve"> și </w:t>
      </w:r>
      <w:r w:rsidRPr="002D637F">
        <w:rPr>
          <w:sz w:val="28"/>
          <w:szCs w:val="28"/>
        </w:rPr>
        <w:t xml:space="preserve">Primarului Municipiului Focşani, care va asigura executarea acesteia prin Serviciul administraţie publică locală, </w:t>
      </w:r>
      <w:r>
        <w:rPr>
          <w:sz w:val="28"/>
          <w:szCs w:val="28"/>
        </w:rPr>
        <w:t>agricultură</w:t>
      </w:r>
      <w:r w:rsidRPr="002D637F">
        <w:rPr>
          <w:sz w:val="28"/>
          <w:szCs w:val="28"/>
        </w:rPr>
        <w:t>.</w:t>
      </w:r>
    </w:p>
    <w:p w:rsidR="00DA12DE" w:rsidRPr="002D637F" w:rsidRDefault="00DA12DE" w:rsidP="00DA12DE">
      <w:pPr>
        <w:rPr>
          <w:b/>
          <w:bCs/>
          <w:sz w:val="28"/>
          <w:szCs w:val="28"/>
        </w:rPr>
      </w:pPr>
      <w:r w:rsidRPr="002D637F">
        <w:rPr>
          <w:b/>
          <w:bCs/>
          <w:sz w:val="28"/>
          <w:szCs w:val="28"/>
        </w:rPr>
        <w:t xml:space="preserve">    </w:t>
      </w:r>
    </w:p>
    <w:p w:rsidR="00DA12DE" w:rsidRPr="002D637F" w:rsidRDefault="00DA12DE" w:rsidP="00DA12DE">
      <w:pPr>
        <w:rPr>
          <w:b/>
          <w:bCs/>
          <w:sz w:val="28"/>
          <w:szCs w:val="28"/>
        </w:rPr>
      </w:pPr>
    </w:p>
    <w:p w:rsidR="00DA12DE" w:rsidRPr="002D637F" w:rsidRDefault="00DA12DE" w:rsidP="00DA12DE">
      <w:pPr>
        <w:rPr>
          <w:b/>
          <w:sz w:val="28"/>
          <w:szCs w:val="28"/>
        </w:rPr>
      </w:pPr>
      <w:r w:rsidRPr="002D637F">
        <w:rPr>
          <w:b/>
          <w:bCs/>
          <w:sz w:val="28"/>
          <w:szCs w:val="28"/>
        </w:rPr>
        <w:t xml:space="preserve"> </w:t>
      </w:r>
      <w:r w:rsidRPr="002D637F">
        <w:rPr>
          <w:b/>
          <w:sz w:val="28"/>
          <w:szCs w:val="28"/>
        </w:rPr>
        <w:t xml:space="preserve">            PREŞEDINTE DE ŞEDINŢĂ,</w:t>
      </w:r>
    </w:p>
    <w:p w:rsidR="00DA12DE" w:rsidRPr="002D637F" w:rsidRDefault="00DA12DE" w:rsidP="00DA12DE">
      <w:pPr>
        <w:ind w:left="720"/>
        <w:rPr>
          <w:b/>
          <w:sz w:val="28"/>
          <w:szCs w:val="28"/>
        </w:rPr>
      </w:pPr>
      <w:r w:rsidRPr="002D637F">
        <w:rPr>
          <w:b/>
          <w:sz w:val="28"/>
          <w:szCs w:val="28"/>
        </w:rPr>
        <w:t xml:space="preserve">       Nedelcu Mihai</w:t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  <w:t>Contrasemne</w:t>
      </w:r>
      <w:r w:rsidRPr="002D637F">
        <w:rPr>
          <w:b/>
          <w:sz w:val="28"/>
          <w:szCs w:val="28"/>
        </w:rPr>
        <w:t>ază,</w:t>
      </w:r>
    </w:p>
    <w:p w:rsidR="00DA12DE" w:rsidRPr="002D637F" w:rsidRDefault="00DA12DE" w:rsidP="00DA12DE">
      <w:pPr>
        <w:rPr>
          <w:b/>
          <w:sz w:val="28"/>
          <w:szCs w:val="28"/>
        </w:rPr>
      </w:pPr>
      <w:r w:rsidRPr="002D637F">
        <w:rPr>
          <w:b/>
          <w:sz w:val="28"/>
          <w:szCs w:val="28"/>
        </w:rPr>
        <w:t xml:space="preserve">                                </w:t>
      </w:r>
      <w:r>
        <w:rPr>
          <w:b/>
          <w:sz w:val="28"/>
          <w:szCs w:val="28"/>
        </w:rPr>
        <w:t xml:space="preserve">                     </w:t>
      </w:r>
      <w:r w:rsidRPr="002D637F">
        <w:rPr>
          <w:b/>
          <w:sz w:val="28"/>
          <w:szCs w:val="28"/>
        </w:rPr>
        <w:t xml:space="preserve">                        SECRETARUL MUNICIPIULUI </w:t>
      </w:r>
    </w:p>
    <w:p w:rsidR="00DA12DE" w:rsidRPr="002D637F" w:rsidRDefault="00DA12DE" w:rsidP="00DA12DE">
      <w:pPr>
        <w:rPr>
          <w:sz w:val="28"/>
          <w:szCs w:val="28"/>
        </w:rPr>
      </w:pPr>
      <w:r w:rsidRPr="002D637F">
        <w:rPr>
          <w:b/>
          <w:sz w:val="28"/>
          <w:szCs w:val="28"/>
        </w:rPr>
        <w:t xml:space="preserve">                                                           </w:t>
      </w:r>
      <w:r>
        <w:rPr>
          <w:b/>
          <w:sz w:val="28"/>
          <w:szCs w:val="28"/>
        </w:rPr>
        <w:t xml:space="preserve">               </w:t>
      </w:r>
      <w:r w:rsidRPr="002D637F">
        <w:rPr>
          <w:b/>
          <w:sz w:val="28"/>
          <w:szCs w:val="28"/>
        </w:rPr>
        <w:t xml:space="preserve">                       FOCŞANI</w:t>
      </w:r>
    </w:p>
    <w:p w:rsidR="00DA12DE" w:rsidRPr="002D637F" w:rsidRDefault="00DA12DE" w:rsidP="00DA12DE">
      <w:pPr>
        <w:rPr>
          <w:b/>
          <w:sz w:val="28"/>
          <w:szCs w:val="28"/>
        </w:rPr>
      </w:pPr>
      <w:r w:rsidRPr="002D637F">
        <w:rPr>
          <w:b/>
          <w:sz w:val="28"/>
          <w:szCs w:val="28"/>
        </w:rPr>
        <w:t xml:space="preserve">                                      </w:t>
      </w:r>
      <w:r>
        <w:rPr>
          <w:b/>
          <w:sz w:val="28"/>
          <w:szCs w:val="28"/>
        </w:rPr>
        <w:t xml:space="preserve">                      </w:t>
      </w:r>
      <w:r w:rsidRPr="002D637F">
        <w:rPr>
          <w:b/>
          <w:sz w:val="28"/>
          <w:szCs w:val="28"/>
        </w:rPr>
        <w:t xml:space="preserve">                         Corhană Eduard Marian</w:t>
      </w:r>
    </w:p>
    <w:p w:rsidR="00DA12DE" w:rsidRPr="002D637F" w:rsidRDefault="00DA12DE" w:rsidP="00DA12DE">
      <w:pPr>
        <w:rPr>
          <w:b/>
          <w:sz w:val="28"/>
          <w:szCs w:val="28"/>
        </w:rPr>
      </w:pPr>
      <w:r>
        <w:rPr>
          <w:b/>
          <w:sz w:val="28"/>
          <w:szCs w:val="28"/>
        </w:rPr>
        <w:t>M</w:t>
      </w:r>
      <w:bookmarkStart w:id="0" w:name="_GoBack"/>
      <w:bookmarkEnd w:id="0"/>
      <w:r w:rsidRPr="002D637F">
        <w:rPr>
          <w:b/>
          <w:sz w:val="28"/>
          <w:szCs w:val="28"/>
        </w:rPr>
        <w:t>unicipiul Focşani, 27 aprilie 2017</w:t>
      </w:r>
    </w:p>
    <w:p w:rsidR="00DA12DE" w:rsidRPr="002D637F" w:rsidRDefault="00DA12DE" w:rsidP="00DA12DE">
      <w:pPr>
        <w:rPr>
          <w:b/>
          <w:sz w:val="28"/>
          <w:szCs w:val="28"/>
        </w:rPr>
      </w:pPr>
      <w:r w:rsidRPr="002D637F">
        <w:rPr>
          <w:b/>
          <w:sz w:val="28"/>
          <w:szCs w:val="28"/>
        </w:rPr>
        <w:t>Nr.</w:t>
      </w:r>
      <w:r>
        <w:rPr>
          <w:b/>
          <w:sz w:val="28"/>
          <w:szCs w:val="28"/>
        </w:rPr>
        <w:t xml:space="preserve"> 158</w:t>
      </w:r>
    </w:p>
    <w:p w:rsidR="0041001A" w:rsidRDefault="0041001A"/>
    <w:sectPr w:rsidR="0041001A" w:rsidSect="00DA12DE">
      <w:pgSz w:w="11906" w:h="16838"/>
      <w:pgMar w:top="1440" w:right="424" w:bottom="426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A12DE"/>
    <w:rsid w:val="0001592E"/>
    <w:rsid w:val="002F7DB5"/>
    <w:rsid w:val="0041001A"/>
    <w:rsid w:val="0077765C"/>
    <w:rsid w:val="00DA12DE"/>
    <w:rsid w:val="00EC49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9"/>
    <o:shapelayout v:ext="edit">
      <o:idmap v:ext="edit" data="1"/>
    </o:shapelayout>
  </w:shapeDefaults>
  <w:decimalSymbol w:val="."/>
  <w:listSeparator w:val=","/>
  <w15:chartTrackingRefBased/>
  <w15:docId w15:val="{F8C2CE15-2D25-444B-BD38-01FCE468B0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A12D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o-RO" w:eastAsia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oleObject" Target="embeddings/oleObject1.bin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384</Words>
  <Characters>2189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2568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Cristina Dascalescu</dc:creator>
  <cp:keywords/>
  <dc:description/>
  <cp:lastModifiedBy>Cristina Dascalescu</cp:lastModifiedBy>
  <cp:revision>1</cp:revision>
  <dcterms:created xsi:type="dcterms:W3CDTF">2018-06-13T11:28:00Z</dcterms:created>
  <dcterms:modified xsi:type="dcterms:W3CDTF">2018-06-13T11:29:00Z</dcterms:modified>
</cp:coreProperties>
</file>